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78E4" w14:textId="10E06706" w:rsidR="00F21329" w:rsidRPr="00416256" w:rsidRDefault="005033D6" w:rsidP="00AE16AA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416256">
        <w:rPr>
          <w:rFonts w:ascii="Calibri" w:hAnsi="Calibri" w:cs="Calibri"/>
          <w:b/>
          <w:sz w:val="28"/>
          <w:szCs w:val="28"/>
        </w:rPr>
        <w:t>Informáci</w:t>
      </w:r>
      <w:r w:rsidR="00905F94" w:rsidRPr="00416256">
        <w:rPr>
          <w:rFonts w:ascii="Calibri" w:hAnsi="Calibri" w:cs="Calibri"/>
          <w:b/>
          <w:sz w:val="28"/>
          <w:szCs w:val="28"/>
        </w:rPr>
        <w:t xml:space="preserve">e </w:t>
      </w:r>
      <w:r w:rsidRPr="00416256">
        <w:rPr>
          <w:rFonts w:ascii="Calibri" w:hAnsi="Calibri" w:cs="Calibri"/>
          <w:b/>
          <w:sz w:val="28"/>
          <w:szCs w:val="28"/>
        </w:rPr>
        <w:t>o spracúvaní osobných údajov</w:t>
      </w:r>
      <w:r w:rsidR="005D2A03" w:rsidRPr="00416256">
        <w:rPr>
          <w:rFonts w:ascii="Calibri" w:hAnsi="Calibri" w:cs="Calibri"/>
          <w:b/>
          <w:sz w:val="28"/>
          <w:szCs w:val="28"/>
        </w:rPr>
        <w:t xml:space="preserve"> </w:t>
      </w:r>
      <w:r w:rsidR="00DA11C6">
        <w:rPr>
          <w:rFonts w:ascii="Calibri" w:hAnsi="Calibri" w:cs="Calibri"/>
          <w:b/>
          <w:sz w:val="28"/>
          <w:szCs w:val="28"/>
        </w:rPr>
        <w:t>–</w:t>
      </w:r>
      <w:r w:rsidR="00416256">
        <w:rPr>
          <w:rFonts w:ascii="Calibri" w:hAnsi="Calibri" w:cs="Calibri"/>
          <w:b/>
          <w:sz w:val="28"/>
          <w:szCs w:val="28"/>
        </w:rPr>
        <w:t xml:space="preserve"> </w:t>
      </w:r>
      <w:r w:rsidR="003C4E60">
        <w:rPr>
          <w:rFonts w:ascii="Calibri" w:hAnsi="Calibri" w:cs="Calibri"/>
          <w:b/>
          <w:sz w:val="28"/>
          <w:szCs w:val="28"/>
        </w:rPr>
        <w:t>sociálne siete</w:t>
      </w:r>
    </w:p>
    <w:p w14:paraId="684F741E" w14:textId="77777777" w:rsidR="00223D9E" w:rsidRDefault="00223D9E" w:rsidP="005D2A03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B76004">
        <w:rPr>
          <w:rFonts w:ascii="Calibri" w:eastAsia="Times New Roman" w:hAnsi="Calibri" w:cs="Calibri"/>
          <w:lang w:eastAsia="sk-SK"/>
        </w:rPr>
        <w:t>v súlade s nariadením Európskeho parlamentu a Rady (EÚ) 2016/679 z 27. apríla 2016 o ochrane fyzických osôb pri spracúvaní osobných údajov a o voľnom pohybe takýchto údajov, ktorým sa zrušuje smernica 95/46/ES (všeobecné nariadenie o ochrane údajov) (ďalej aj ako „</w:t>
      </w:r>
      <w:r w:rsidRPr="00B76004">
        <w:rPr>
          <w:rFonts w:ascii="Calibri" w:eastAsia="Times New Roman" w:hAnsi="Calibri" w:cs="Calibri"/>
          <w:b/>
          <w:lang w:eastAsia="sk-SK"/>
        </w:rPr>
        <w:t>GDPR</w:t>
      </w:r>
      <w:r w:rsidRPr="00B76004">
        <w:rPr>
          <w:rFonts w:ascii="Calibri" w:eastAsia="Times New Roman" w:hAnsi="Calibri" w:cs="Calibri"/>
          <w:lang w:eastAsia="sk-SK"/>
        </w:rPr>
        <w:t>“)</w:t>
      </w:r>
    </w:p>
    <w:p w14:paraId="52F5E7F1" w14:textId="3DB630CE" w:rsidR="003C4E60" w:rsidRPr="00EB2D15" w:rsidRDefault="005D2A03" w:rsidP="003C4E6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2CEA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Tieto informácie sú určené dotknut</w:t>
      </w:r>
      <w:r w:rsidR="00417295" w:rsidRPr="00B92CEA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ým osobám </w:t>
      </w:r>
      <w:r w:rsidR="003C4E6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– užívateľom </w:t>
      </w:r>
      <w:r w:rsidR="003C4E60" w:rsidRPr="00EB2D1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sk-SK"/>
        </w:rPr>
        <w:t>sociálnych sietí</w:t>
      </w:r>
      <w:r w:rsidR="00B92CEA" w:rsidRPr="00EB2D1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sk-SK"/>
        </w:rPr>
        <w:t>.</w:t>
      </w:r>
      <w:r w:rsidR="003C4E60" w:rsidRPr="00EB2D15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75923358"/>
      <w:r w:rsidR="003C4E60" w:rsidRPr="00EB2D15">
        <w:rPr>
          <w:rFonts w:asciiTheme="minorHAnsi" w:hAnsiTheme="minorHAnsi" w:cstheme="minorHAnsi"/>
          <w:sz w:val="22"/>
          <w:szCs w:val="22"/>
        </w:rPr>
        <w:t xml:space="preserve">Osobné údaje získavame priamo od Vás </w:t>
      </w:r>
      <w:r w:rsidR="003C4E60" w:rsidRPr="00EB2D15">
        <w:rPr>
          <w:rFonts w:asciiTheme="minorHAnsi" w:hAnsiTheme="minorHAnsi" w:cstheme="minorHAnsi"/>
          <w:bCs/>
          <w:sz w:val="22"/>
          <w:szCs w:val="22"/>
        </w:rPr>
        <w:t>ich poskytnutím na sociálnych sieťach</w:t>
      </w:r>
      <w:r w:rsidR="00EB2D15" w:rsidRPr="00EB2D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2D15" w:rsidRPr="00EB2D15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(Facebook, Instagram a YouTube)</w:t>
      </w:r>
      <w:r w:rsidR="003C4E60" w:rsidRPr="00EB2D15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289FE163" w14:textId="16580B68" w:rsidR="00403753" w:rsidRPr="005D0B5E" w:rsidRDefault="00403753" w:rsidP="003B118B">
      <w:pPr>
        <w:spacing w:before="120" w:after="120" w:line="240" w:lineRule="auto"/>
        <w:jc w:val="both"/>
        <w:rPr>
          <w:rFonts w:ascii="Calibri" w:hAnsi="Calibri" w:cs="Calibri"/>
          <w:highlight w:val="green"/>
        </w:rPr>
      </w:pPr>
      <w:r w:rsidRPr="0069289A">
        <w:rPr>
          <w:rFonts w:ascii="Calibri" w:hAnsi="Calibri" w:cs="Calibri"/>
          <w:b/>
        </w:rPr>
        <w:t>Prevádzkovateľ:</w:t>
      </w:r>
      <w:r w:rsidRPr="0069289A">
        <w:rPr>
          <w:rFonts w:ascii="Calibri" w:hAnsi="Calibri" w:cs="Calibri"/>
        </w:rPr>
        <w:t xml:space="preserve"> </w:t>
      </w:r>
      <w:r w:rsidR="008B0DF3" w:rsidRPr="0069289A">
        <w:rPr>
          <w:rFonts w:ascii="Calibri" w:hAnsi="Calibri" w:cs="Calibri"/>
        </w:rPr>
        <w:t xml:space="preserve">Antidopingová agentúra Slovenskej republiky, </w:t>
      </w:r>
      <w:r w:rsidR="008B0DF3" w:rsidRPr="005D0B5E">
        <w:rPr>
          <w:rFonts w:ascii="Calibri" w:hAnsi="Calibri" w:cs="Calibri"/>
        </w:rPr>
        <w:t xml:space="preserve">so sídlom </w:t>
      </w:r>
      <w:r w:rsidR="005D0B5E" w:rsidRPr="005D0B5E">
        <w:rPr>
          <w:rFonts w:ascii="Calibri" w:hAnsi="Calibri" w:cs="Calibri"/>
        </w:rPr>
        <w:t>Pribinova 16549 / 32</w:t>
      </w:r>
      <w:r w:rsidR="008B0DF3" w:rsidRPr="005D0B5E">
        <w:rPr>
          <w:rFonts w:ascii="Calibri" w:hAnsi="Calibri" w:cs="Calibri"/>
        </w:rPr>
        <w:t>,</w:t>
      </w:r>
      <w:r w:rsidR="005D0B5E" w:rsidRPr="005D0B5E">
        <w:rPr>
          <w:rFonts w:ascii="Calibri" w:hAnsi="Calibri" w:cs="Calibri"/>
        </w:rPr>
        <w:t xml:space="preserve"> 810 08 Bratislava</w:t>
      </w:r>
      <w:r w:rsidR="005D0B5E">
        <w:rPr>
          <w:rFonts w:ascii="Calibri" w:hAnsi="Calibri" w:cs="Calibri"/>
        </w:rPr>
        <w:t>,</w:t>
      </w:r>
      <w:r w:rsidR="008B0DF3" w:rsidRPr="0069289A">
        <w:rPr>
          <w:rFonts w:ascii="Calibri" w:hAnsi="Calibri" w:cs="Calibri"/>
        </w:rPr>
        <w:t xml:space="preserve"> IČO: 50 119 231</w:t>
      </w:r>
      <w:r w:rsidR="008B0DF3" w:rsidRPr="0069289A">
        <w:rPr>
          <w:rFonts w:ascii="Calibri" w:eastAsia="Times New Roman" w:hAnsi="Calibri" w:cs="Calibri"/>
          <w:lang w:eastAsia="sk-SK"/>
        </w:rPr>
        <w:t xml:space="preserve"> </w:t>
      </w:r>
      <w:r w:rsidRPr="0069289A">
        <w:rPr>
          <w:rFonts w:ascii="Calibri" w:eastAsia="Times New Roman" w:hAnsi="Calibri" w:cs="Calibri"/>
          <w:lang w:eastAsia="sk-SK"/>
        </w:rPr>
        <w:t>(ďalej len „</w:t>
      </w:r>
      <w:r w:rsidRPr="0069289A">
        <w:rPr>
          <w:rFonts w:ascii="Calibri" w:eastAsia="Times New Roman" w:hAnsi="Calibri" w:cs="Calibri"/>
          <w:b/>
          <w:bCs/>
          <w:lang w:eastAsia="sk-SK"/>
        </w:rPr>
        <w:t>prevádzkovateľ</w:t>
      </w:r>
      <w:r w:rsidRPr="0069289A">
        <w:rPr>
          <w:rFonts w:ascii="Calibri" w:eastAsia="Times New Roman" w:hAnsi="Calibri" w:cs="Calibri"/>
          <w:lang w:eastAsia="sk-SK"/>
        </w:rPr>
        <w:t>“).</w:t>
      </w:r>
    </w:p>
    <w:p w14:paraId="033CB1C3" w14:textId="2850BF37" w:rsidR="00255254" w:rsidRPr="0069289A" w:rsidRDefault="00255254" w:rsidP="00255254">
      <w:pPr>
        <w:spacing w:after="0" w:line="240" w:lineRule="auto"/>
        <w:rPr>
          <w:rFonts w:ascii="Calibri" w:hAnsi="Calibri" w:cs="Calibri"/>
          <w:bCs/>
        </w:rPr>
      </w:pPr>
      <w:r w:rsidRPr="0069289A">
        <w:rPr>
          <w:rFonts w:ascii="Calibri" w:eastAsia="Times New Roman" w:hAnsi="Calibri" w:cs="Calibri"/>
          <w:b/>
          <w:bCs/>
          <w:lang w:eastAsia="sk-SK"/>
        </w:rPr>
        <w:t>Kontaktné údaje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r w:rsidRPr="000F08A8">
        <w:rPr>
          <w:rFonts w:ascii="Calibri" w:eastAsia="Times New Roman" w:hAnsi="Calibri" w:cs="Calibri"/>
          <w:lang w:eastAsia="sk-SK"/>
        </w:rPr>
        <w:t>tel.</w:t>
      </w:r>
      <w:r w:rsidR="00F45665">
        <w:rPr>
          <w:rFonts w:ascii="Calibri" w:eastAsia="Times New Roman" w:hAnsi="Calibri" w:cs="Calibri"/>
          <w:lang w:eastAsia="sk-SK"/>
        </w:rPr>
        <w:t xml:space="preserve"> </w:t>
      </w:r>
      <w:r w:rsidRPr="000F08A8">
        <w:rPr>
          <w:rFonts w:ascii="Calibri" w:eastAsia="Times New Roman" w:hAnsi="Calibri" w:cs="Calibri"/>
          <w:lang w:eastAsia="sk-SK"/>
        </w:rPr>
        <w:t>č. 0917 333 013, e-mail: office@antidoping.sk</w:t>
      </w:r>
    </w:p>
    <w:p w14:paraId="4A7C33FF" w14:textId="77777777" w:rsidR="00255254" w:rsidRPr="004676A6" w:rsidRDefault="00255254" w:rsidP="00255254">
      <w:pPr>
        <w:pStyle w:val="Default"/>
        <w:spacing w:before="120"/>
        <w:jc w:val="both"/>
        <w:rPr>
          <w:rFonts w:ascii="Calibri" w:eastAsia="Times New Roman" w:hAnsi="Calibri" w:cs="Calibri"/>
          <w:sz w:val="22"/>
          <w:szCs w:val="22"/>
          <w:lang w:eastAsia="sk-SK"/>
        </w:rPr>
      </w:pPr>
      <w:r w:rsidRP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Kontakt na zodpovednú osobu</w:t>
      </w:r>
      <w:r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hyperlink r:id="rId11" w:history="1">
        <w:r w:rsidRPr="004676A6">
          <w:rPr>
            <w:rStyle w:val="Hypertextovprepojenie"/>
            <w:rFonts w:ascii="Calibri" w:eastAsia="Times New Roman" w:hAnsi="Calibri" w:cs="Calibri"/>
            <w:i/>
            <w:iCs/>
            <w:sz w:val="22"/>
            <w:szCs w:val="22"/>
            <w:lang w:eastAsia="sk-SK"/>
          </w:rPr>
          <w:t>gdpr@antidoping.sk</w:t>
        </w:r>
      </w:hyperlink>
    </w:p>
    <w:p w14:paraId="490E3056" w14:textId="6DD8BDF0" w:rsidR="003F750E" w:rsidRPr="003F750E" w:rsidRDefault="003F750E" w:rsidP="003F750E">
      <w:pPr>
        <w:pStyle w:val="Odsekzoznamu"/>
        <w:spacing w:before="120" w:after="0" w:line="240" w:lineRule="auto"/>
        <w:ind w:left="0"/>
        <w:contextualSpacing w:val="0"/>
        <w:jc w:val="both"/>
        <w:rPr>
          <w:rFonts w:cstheme="minorHAnsi"/>
        </w:rPr>
      </w:pPr>
      <w:r w:rsidRPr="003F750E">
        <w:rPr>
          <w:rFonts w:cstheme="minorHAnsi"/>
          <w:noProof/>
          <w:color w:val="000000" w:themeColor="text1"/>
        </w:rPr>
        <w:t xml:space="preserve">Prostredníctvom sociálnych sietí môžeme prezentovať naše aktivity a komunikovať </w:t>
      </w:r>
      <w:r w:rsidR="005E4C5A">
        <w:rPr>
          <w:rFonts w:cstheme="minorHAnsi"/>
          <w:noProof/>
          <w:color w:val="000000" w:themeColor="text1"/>
        </w:rPr>
        <w:t>s </w:t>
      </w:r>
      <w:r w:rsidRPr="003F750E">
        <w:rPr>
          <w:rFonts w:cstheme="minorHAnsi"/>
          <w:noProof/>
          <w:color w:val="000000" w:themeColor="text1"/>
        </w:rPr>
        <w:t>verejnosťou.</w:t>
      </w:r>
      <w:r w:rsidRPr="003F750E">
        <w:rPr>
          <w:rFonts w:cstheme="minorHAnsi"/>
        </w:rPr>
        <w:t xml:space="preserve"> Osobné údaje, ktoré uverejníte na našich fanúšikovských stránkach sociálnych sietí ako napríklad komentáre, </w:t>
      </w:r>
      <w:proofErr w:type="spellStart"/>
      <w:r w:rsidRPr="003F750E">
        <w:rPr>
          <w:rFonts w:cstheme="minorHAnsi"/>
        </w:rPr>
        <w:t>lajky</w:t>
      </w:r>
      <w:proofErr w:type="spellEnd"/>
      <w:r w:rsidRPr="003F750E">
        <w:rPr>
          <w:rFonts w:cstheme="minorHAnsi"/>
        </w:rPr>
        <w:t>, videá, obrázky at</w:t>
      </w:r>
      <w:r w:rsidRPr="003F750E">
        <w:rPr>
          <w:rFonts w:eastAsia="MS-Gothic" w:cstheme="minorHAnsi"/>
        </w:rPr>
        <w:t>ď</w:t>
      </w:r>
      <w:r w:rsidRPr="003F750E">
        <w:rPr>
          <w:rFonts w:cstheme="minorHAnsi"/>
        </w:rPr>
        <w:t>. sa uverejnia prostredníctvom platformy sociálnej siete.</w:t>
      </w:r>
    </w:p>
    <w:p w14:paraId="63774BF7" w14:textId="77777777" w:rsidR="006C61C4" w:rsidRPr="00A84DE2" w:rsidRDefault="006C61C4" w:rsidP="006C61C4">
      <w:pPr>
        <w:pStyle w:val="Odsekzoznamu"/>
        <w:spacing w:before="120" w:after="120" w:line="240" w:lineRule="auto"/>
        <w:ind w:left="0"/>
        <w:contextualSpacing w:val="0"/>
        <w:jc w:val="both"/>
        <w:rPr>
          <w:rFonts w:eastAsia="Times New Roman" w:cstheme="minorHAnsi"/>
          <w:kern w:val="2"/>
          <w:lang w:eastAsia="sk-SK"/>
          <w14:ligatures w14:val="standardContextual"/>
        </w:rPr>
      </w:pPr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Spracúvané sú identifikačné osobné údaje uvedené v užívateľskom profile na sociálnej sieti (meno, priezvisko alebo iné identifikačné označenie používateľa - </w:t>
      </w: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nickname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, prihlasovacie meno), profilová fotografia (ak je súčasťou profilu) a ďalšie údaje, ktoré uverejnite v súvislosti s využívaním sociálnych sietí (najmä údaje, ktoré uvediete v rámci diskusií, prispievaného obsahu a v ďalšej aktívnej komunikácii </w:t>
      </w:r>
      <w:r w:rsidRPr="00A84DE2">
        <w:rPr>
          <w:rFonts w:eastAsia="Times New Roman" w:cstheme="minorHAnsi"/>
          <w:kern w:val="2"/>
          <w:lang w:eastAsia="sk-SK"/>
          <w14:ligatures w14:val="standardContextual"/>
        </w:rPr>
        <w:t>na sieti).</w:t>
      </w:r>
    </w:p>
    <w:p w14:paraId="64D13E89" w14:textId="3C74E794" w:rsidR="00D84A13" w:rsidRPr="00DE441C" w:rsidRDefault="003F750E" w:rsidP="00DE441C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84A13">
        <w:rPr>
          <w:rFonts w:cstheme="minorHAnsi"/>
          <w:noProof/>
          <w:color w:val="000000" w:themeColor="text1"/>
        </w:rPr>
        <w:t xml:space="preserve">Účelom spracúvania osobných údajov dotknutých osôb je </w:t>
      </w:r>
      <w:bookmarkStart w:id="1" w:name="_Hlk219880733"/>
      <w:r w:rsidR="00022527">
        <w:rPr>
          <w:rFonts w:eastAsia="Times New Roman" w:cstheme="minorHAnsi"/>
          <w:b/>
          <w:bCs/>
          <w:lang w:eastAsia="sk-SK"/>
        </w:rPr>
        <w:t>zvyšovanie povedomia verejnosti v oblasti</w:t>
      </w:r>
      <w:r w:rsidR="00022527" w:rsidRPr="009B5D8C">
        <w:rPr>
          <w:rFonts w:cstheme="minorHAnsi"/>
          <w:b/>
        </w:rPr>
        <w:t xml:space="preserve"> </w:t>
      </w:r>
      <w:r w:rsidR="00022527">
        <w:rPr>
          <w:rFonts w:cstheme="minorHAnsi"/>
          <w:b/>
        </w:rPr>
        <w:t xml:space="preserve">prevencie a boja proti dopingu </w:t>
      </w:r>
      <w:r w:rsidR="00022527" w:rsidRPr="00213C11">
        <w:rPr>
          <w:rFonts w:cstheme="minorHAnsi"/>
          <w:b/>
        </w:rPr>
        <w:t xml:space="preserve">a iným negatívnym javom v športe </w:t>
      </w:r>
      <w:r w:rsidR="00022527">
        <w:rPr>
          <w:rFonts w:eastAsia="Times New Roman" w:cstheme="minorHAnsi"/>
          <w:b/>
          <w:lang w:eastAsia="sk-SK"/>
        </w:rPr>
        <w:t xml:space="preserve">a </w:t>
      </w:r>
      <w:r w:rsidR="00022527" w:rsidRPr="00213C11">
        <w:rPr>
          <w:rFonts w:eastAsia="Times New Roman" w:cstheme="minorHAnsi"/>
          <w:b/>
          <w:lang w:eastAsia="sk-SK"/>
        </w:rPr>
        <w:t>informovan</w:t>
      </w:r>
      <w:r w:rsidR="00022527">
        <w:rPr>
          <w:rFonts w:eastAsia="Times New Roman" w:cstheme="minorHAnsi"/>
          <w:b/>
          <w:lang w:eastAsia="sk-SK"/>
        </w:rPr>
        <w:t>ie</w:t>
      </w:r>
      <w:r w:rsidR="00022527" w:rsidRPr="00213C11">
        <w:rPr>
          <w:rFonts w:eastAsia="Times New Roman" w:cstheme="minorHAnsi"/>
          <w:b/>
          <w:lang w:eastAsia="sk-SK"/>
        </w:rPr>
        <w:t xml:space="preserve"> o činnosti prevádzkovateľa v online prostredí</w:t>
      </w:r>
      <w:r w:rsidR="00022527">
        <w:rPr>
          <w:rFonts w:eastAsia="Times New Roman" w:cstheme="minorHAnsi"/>
          <w:b/>
          <w:lang w:eastAsia="sk-SK"/>
        </w:rPr>
        <w:t xml:space="preserve"> a komunikácia s verejnosťou </w:t>
      </w:r>
      <w:r w:rsidR="00022527" w:rsidRPr="000B4D35">
        <w:rPr>
          <w:rFonts w:eastAsia="Times New Roman" w:cstheme="minorHAnsi"/>
          <w:b/>
          <w:bCs/>
          <w:lang w:eastAsia="sk-SK"/>
        </w:rPr>
        <w:t>(prevádzkovanie diskusných portálov a oficiálnych</w:t>
      </w:r>
      <w:r w:rsidR="00022527" w:rsidRPr="009B5D8C">
        <w:rPr>
          <w:rFonts w:cstheme="minorHAnsi"/>
          <w:b/>
        </w:rPr>
        <w:t xml:space="preserve"> profilov zriadených na sociálnych sieťach</w:t>
      </w:r>
      <w:r w:rsidR="00022527">
        <w:rPr>
          <w:rFonts w:cstheme="minorHAnsi"/>
          <w:b/>
        </w:rPr>
        <w:t>)</w:t>
      </w:r>
      <w:bookmarkEnd w:id="1"/>
      <w:r w:rsidR="00D84A13" w:rsidRPr="00DE441C">
        <w:rPr>
          <w:rFonts w:cstheme="minorHAnsi"/>
          <w:b/>
        </w:rPr>
        <w:t>.</w:t>
      </w:r>
      <w:r w:rsidR="00D84A13" w:rsidRPr="00DE441C">
        <w:rPr>
          <w:rFonts w:cstheme="minorHAnsi"/>
        </w:rPr>
        <w:t xml:space="preserve"> Osobné údaje následne nespracúvame na iný ú</w:t>
      </w:r>
      <w:r w:rsidR="00D84A13" w:rsidRPr="00DE441C">
        <w:rPr>
          <w:rFonts w:eastAsia="MS-Gothic" w:cstheme="minorHAnsi"/>
        </w:rPr>
        <w:t>č</w:t>
      </w:r>
      <w:r w:rsidR="00D84A13" w:rsidRPr="00DE441C">
        <w:rPr>
          <w:rFonts w:cstheme="minorHAnsi"/>
        </w:rPr>
        <w:t>el.</w:t>
      </w:r>
    </w:p>
    <w:p w14:paraId="0C042E9B" w14:textId="77777777" w:rsidR="00E64380" w:rsidRDefault="00E64380" w:rsidP="00E64380">
      <w:pPr>
        <w:spacing w:before="120" w:after="120" w:line="240" w:lineRule="auto"/>
        <w:jc w:val="both"/>
        <w:rPr>
          <w:rFonts w:eastAsia="Times New Roman" w:cstheme="minorHAnsi"/>
          <w:kern w:val="2"/>
          <w:lang w:eastAsia="sk-SK"/>
          <w14:ligatures w14:val="standardContextual"/>
        </w:rPr>
      </w:pPr>
      <w:bookmarkStart w:id="2" w:name="_Hlk219880785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Právnym základom spracúvania údajov užívateľov sociálnych sietí, ktorí navštevujú oficiálne stránky </w:t>
      </w:r>
      <w:r>
        <w:rPr>
          <w:rFonts w:eastAsia="Times New Roman" w:cstheme="minorHAnsi"/>
          <w:kern w:val="2"/>
          <w:lang w:eastAsia="sk-SK"/>
          <w14:ligatures w14:val="standardContextual"/>
        </w:rPr>
        <w:t>prevádzkovateľa</w:t>
      </w:r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zriadené na sociáln</w:t>
      </w:r>
      <w:r>
        <w:rPr>
          <w:rFonts w:eastAsia="Times New Roman" w:cstheme="minorHAnsi"/>
          <w:kern w:val="2"/>
          <w:lang w:eastAsia="sk-SK"/>
          <w14:ligatures w14:val="standardContextual"/>
        </w:rPr>
        <w:t>ych sieťach</w:t>
      </w:r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sk-SK"/>
          <w14:ligatures w14:val="standardContextual"/>
        </w:rPr>
        <w:t>(Facebook, Instagram a YouTube)</w:t>
      </w:r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je splnenie úlohy realizovanej vo verejnom záujme. </w:t>
      </w:r>
      <w:bookmarkStart w:id="3" w:name="_Hlk216456960"/>
    </w:p>
    <w:p w14:paraId="177CA55C" w14:textId="555B878C" w:rsidR="00E64380" w:rsidRPr="0044045D" w:rsidRDefault="00E64380" w:rsidP="00E64380">
      <w:pPr>
        <w:spacing w:before="120" w:after="120" w:line="240" w:lineRule="auto"/>
        <w:jc w:val="both"/>
        <w:rPr>
          <w:rFonts w:eastAsia="Times New Roman" w:cstheme="minorHAnsi"/>
          <w:kern w:val="2"/>
          <w:lang w:eastAsia="sk-SK"/>
          <w14:ligatures w14:val="standardContextual"/>
        </w:rPr>
      </w:pPr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Úlohou vo verejnom záujme je </w:t>
      </w:r>
      <w:r>
        <w:rPr>
          <w:rFonts w:eastAsia="Times New Roman" w:cstheme="minorHAnsi"/>
          <w:kern w:val="2"/>
          <w:lang w:eastAsia="sk-SK"/>
          <w14:ligatures w14:val="standardContextual"/>
        </w:rPr>
        <w:t>osveta a propagácia v rámci prevencie a boja proti negatívnym javom v športe</w:t>
      </w:r>
      <w:r w:rsidRPr="000B4D35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r w:rsidRPr="000B4D35">
        <w:rPr>
          <w:rFonts w:cstheme="minorHAnsi"/>
        </w:rPr>
        <w:t>podpor</w:t>
      </w:r>
      <w:r>
        <w:rPr>
          <w:rFonts w:cstheme="minorHAnsi"/>
        </w:rPr>
        <w:t>a</w:t>
      </w:r>
      <w:r w:rsidRPr="000B4D35">
        <w:rPr>
          <w:rFonts w:cstheme="minorHAnsi"/>
        </w:rPr>
        <w:t xml:space="preserve"> etiky, fair </w:t>
      </w:r>
      <w:proofErr w:type="spellStart"/>
      <w:r w:rsidRPr="000B4D35">
        <w:rPr>
          <w:rFonts w:cstheme="minorHAnsi"/>
        </w:rPr>
        <w:t>play</w:t>
      </w:r>
      <w:proofErr w:type="spellEnd"/>
      <w:r w:rsidRPr="000B4D35">
        <w:rPr>
          <w:rFonts w:cstheme="minorHAnsi"/>
        </w:rPr>
        <w:t xml:space="preserve"> a zdravia v</w:t>
      </w:r>
      <w:r w:rsidR="00D62D1F">
        <w:rPr>
          <w:rFonts w:cstheme="minorHAnsi"/>
        </w:rPr>
        <w:t> </w:t>
      </w:r>
      <w:r w:rsidRPr="000B4D35">
        <w:rPr>
          <w:rFonts w:cstheme="minorHAnsi"/>
        </w:rPr>
        <w:t>športe</w:t>
      </w:r>
      <w:r w:rsidR="00D62D1F">
        <w:rPr>
          <w:rFonts w:cstheme="minorHAnsi"/>
        </w:rPr>
        <w:t xml:space="preserve"> v súlade so Svetovým antidopingovým programom</w:t>
      </w:r>
      <w:r>
        <w:rPr>
          <w:rFonts w:cstheme="minorHAnsi"/>
        </w:rPr>
        <w:t xml:space="preserve">. V zmysle Štatútu agentúry rozvíja prevádzkovateľ </w:t>
      </w:r>
      <w:r w:rsidRPr="0044045D">
        <w:rPr>
          <w:rFonts w:eastAsia="Times New Roman" w:cstheme="minorHAnsi"/>
          <w:kern w:val="2"/>
          <w:lang w:eastAsia="sk-SK"/>
          <w14:ligatures w14:val="standardContextual"/>
        </w:rPr>
        <w:t>preventívno-výchovnú, propagačnú a zdravotne-osvetovú činnosť' zameranú na dôslednú realizáciu boja proti dopingu v športe v Slovenskej republike</w:t>
      </w:r>
      <w:r>
        <w:rPr>
          <w:rFonts w:eastAsia="Times New Roman" w:cstheme="minorHAnsi"/>
          <w:kern w:val="2"/>
          <w:lang w:eastAsia="sk-SK"/>
          <w14:ligatures w14:val="standardContextual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4380" w:rsidRPr="003F750E" w14:paraId="775A3A64" w14:textId="77777777" w:rsidTr="00BE6F8C">
        <w:tc>
          <w:tcPr>
            <w:tcW w:w="9062" w:type="dxa"/>
          </w:tcPr>
          <w:bookmarkEnd w:id="2"/>
          <w:bookmarkEnd w:id="3"/>
          <w:p w14:paraId="23E084FA" w14:textId="77777777" w:rsidR="00E64380" w:rsidRPr="003F750E" w:rsidRDefault="00E64380" w:rsidP="00BE6F8C">
            <w:pPr>
              <w:spacing w:before="60"/>
              <w:jc w:val="both"/>
              <w:rPr>
                <w:rFonts w:eastAsia="Times New Roman" w:cstheme="minorHAnsi"/>
                <w:lang w:eastAsia="sk-SK"/>
              </w:rPr>
            </w:pPr>
            <w:r w:rsidRPr="003A1682">
              <w:rPr>
                <w:rFonts w:cstheme="minorHAnsi"/>
                <w:bCs/>
              </w:rPr>
              <w:t xml:space="preserve">Dotknutá osoba má </w:t>
            </w:r>
            <w:r w:rsidRPr="003A1682">
              <w:rPr>
                <w:rFonts w:cstheme="minorHAnsi"/>
                <w:b/>
              </w:rPr>
              <w:t>právo</w:t>
            </w:r>
            <w:r w:rsidRPr="003A1682">
              <w:rPr>
                <w:rFonts w:cstheme="minorHAnsi"/>
                <w:bCs/>
              </w:rPr>
              <w:t xml:space="preserve"> kedykoľvek z dôvodov týkajúcich sa jej konkrétnej situácie </w:t>
            </w:r>
            <w:r w:rsidRPr="003A1682">
              <w:rPr>
                <w:rFonts w:cstheme="minorHAnsi"/>
                <w:b/>
              </w:rPr>
              <w:t xml:space="preserve">namietať proti spracúvaniu osobných údajov založenom na čl. 6 ods. 1 písm. </w:t>
            </w:r>
            <w:r>
              <w:rPr>
                <w:rFonts w:cstheme="minorHAnsi"/>
                <w:b/>
              </w:rPr>
              <w:t>e</w:t>
            </w:r>
            <w:r w:rsidRPr="003A1682">
              <w:rPr>
                <w:rFonts w:cstheme="minorHAnsi"/>
                <w:b/>
              </w:rPr>
              <w:t xml:space="preserve">) GDPR </w:t>
            </w:r>
            <w:r w:rsidRPr="003A1682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>splnenie úlohy realizovanej vo verejnom záujme</w:t>
            </w:r>
            <w:r w:rsidRPr="003A1682">
              <w:rPr>
                <w:rFonts w:cstheme="minorHAnsi"/>
                <w:bCs/>
              </w:rPr>
              <w:t>), ktoré sa jej týka.</w:t>
            </w:r>
          </w:p>
        </w:tc>
      </w:tr>
    </w:tbl>
    <w:p w14:paraId="5B7F0AC8" w14:textId="77777777" w:rsidR="00E64380" w:rsidRPr="00C603AF" w:rsidRDefault="00E64380" w:rsidP="00E64380">
      <w:pPr>
        <w:pStyle w:val="Odsekzoznamu"/>
        <w:spacing w:before="120" w:after="0" w:line="240" w:lineRule="auto"/>
        <w:ind w:left="0"/>
        <w:contextualSpacing w:val="0"/>
        <w:jc w:val="both"/>
        <w:rPr>
          <w:rFonts w:eastAsia="Times New Roman" w:cstheme="minorHAnsi"/>
          <w:kern w:val="2"/>
          <w:lang w:eastAsia="sk-SK"/>
          <w14:ligatures w14:val="standardContextual"/>
        </w:rPr>
      </w:pPr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Osobné údaje, ktoré dotknuté osoby uverejnia na našich oficiálnych stránkach sociálnych sietí ako napríklad komentáre, </w:t>
      </w: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lajky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, videá, obrázky atď. sa uverejnia prostredníctvom platformy sociálnej siete.</w:t>
      </w:r>
    </w:p>
    <w:p w14:paraId="700B8EFD" w14:textId="77777777" w:rsidR="00E64380" w:rsidRPr="00D0264B" w:rsidRDefault="00E64380" w:rsidP="00B37BE0">
      <w:pPr>
        <w:pStyle w:val="Odsekzoznamu"/>
        <w:spacing w:before="120" w:after="0" w:line="240" w:lineRule="auto"/>
        <w:ind w:left="0"/>
        <w:contextualSpacing w:val="0"/>
        <w:jc w:val="both"/>
        <w:rPr>
          <w:rFonts w:eastAsia="Times New Roman" w:cstheme="minorHAnsi"/>
          <w:lang w:eastAsia="sk-SK"/>
        </w:rPr>
      </w:pPr>
      <w:bookmarkStart w:id="4" w:name="_Hlk219881279"/>
      <w:r w:rsidRPr="00A84DE2">
        <w:rPr>
          <w:rFonts w:eastAsia="Times New Roman" w:cstheme="minorHAnsi"/>
          <w:lang w:eastAsia="sk-SK"/>
        </w:rPr>
        <w:t xml:space="preserve">Príjemcom osobných údajov je </w:t>
      </w:r>
      <w:r w:rsidRPr="00A84DE2">
        <w:rPr>
          <w:rFonts w:eastAsia="Times New Roman" w:cs="Arial"/>
        </w:rPr>
        <w:t>prevádzkovateľ sociálnej siete Facebook a Instagram (</w:t>
      </w:r>
      <w:proofErr w:type="spellStart"/>
      <w:r w:rsidRPr="00A84DE2">
        <w:rPr>
          <w:rFonts w:cs="Arial"/>
        </w:rPr>
        <w:t>Meta</w:t>
      </w:r>
      <w:proofErr w:type="spellEnd"/>
      <w:r w:rsidRPr="00A84DE2">
        <w:rPr>
          <w:rFonts w:cs="Arial"/>
        </w:rPr>
        <w:t xml:space="preserve"> </w:t>
      </w:r>
      <w:proofErr w:type="spellStart"/>
      <w:r w:rsidRPr="00A84DE2">
        <w:rPr>
          <w:rFonts w:cs="Arial"/>
        </w:rPr>
        <w:t>Platforms</w:t>
      </w:r>
      <w:proofErr w:type="spellEnd"/>
      <w:r w:rsidRPr="00A84DE2">
        <w:rPr>
          <w:rFonts w:cs="Arial"/>
        </w:rPr>
        <w:t xml:space="preserve"> </w:t>
      </w:r>
      <w:proofErr w:type="spellStart"/>
      <w:r w:rsidRPr="00A84DE2">
        <w:rPr>
          <w:rFonts w:cs="Arial"/>
        </w:rPr>
        <w:t>Ireland</w:t>
      </w:r>
      <w:proofErr w:type="spellEnd"/>
      <w:r w:rsidRPr="00A84DE2">
        <w:rPr>
          <w:rFonts w:cs="Arial"/>
        </w:rPr>
        <w:t xml:space="preserve"> </w:t>
      </w:r>
      <w:proofErr w:type="spellStart"/>
      <w:r w:rsidRPr="00A84DE2">
        <w:rPr>
          <w:rFonts w:cs="Arial"/>
        </w:rPr>
        <w:t>Limited</w:t>
      </w:r>
      <w:proofErr w:type="spellEnd"/>
      <w:r w:rsidRPr="00A84DE2">
        <w:rPr>
          <w:rFonts w:eastAsia="Times New Roman" w:cs="Arial"/>
        </w:rPr>
        <w:t xml:space="preserve">, 4 Grand </w:t>
      </w:r>
      <w:proofErr w:type="spellStart"/>
      <w:r w:rsidRPr="00A84DE2">
        <w:rPr>
          <w:rFonts w:eastAsia="Times New Roman" w:cs="Arial"/>
        </w:rPr>
        <w:t>Canal</w:t>
      </w:r>
      <w:proofErr w:type="spellEnd"/>
      <w:r w:rsidRPr="00A84DE2">
        <w:rPr>
          <w:rFonts w:eastAsia="Times New Roman" w:cs="Arial"/>
        </w:rPr>
        <w:t xml:space="preserve"> </w:t>
      </w:r>
      <w:proofErr w:type="spellStart"/>
      <w:r w:rsidRPr="00A84DE2">
        <w:rPr>
          <w:rFonts w:eastAsia="Times New Roman" w:cs="Arial"/>
        </w:rPr>
        <w:t>Square</w:t>
      </w:r>
      <w:proofErr w:type="spellEnd"/>
      <w:r w:rsidRPr="00A84DE2">
        <w:rPr>
          <w:rFonts w:eastAsia="Times New Roman" w:cs="Arial"/>
        </w:rPr>
        <w:t xml:space="preserve"> Grand </w:t>
      </w:r>
      <w:proofErr w:type="spellStart"/>
      <w:r w:rsidRPr="00A84DE2">
        <w:rPr>
          <w:rFonts w:eastAsia="Times New Roman" w:cs="Arial"/>
        </w:rPr>
        <w:t>Canal</w:t>
      </w:r>
      <w:proofErr w:type="spellEnd"/>
      <w:r w:rsidRPr="00A84DE2">
        <w:rPr>
          <w:rFonts w:eastAsia="Times New Roman" w:cs="Arial"/>
        </w:rPr>
        <w:t xml:space="preserve"> Harbour, Dublin 2, Írsko), prevádzkovateľ sociálnej siete YouTube (</w:t>
      </w:r>
      <w:r w:rsidRPr="00A84DE2">
        <w:rPr>
          <w:rFonts w:eastAsia="Times New Roman" w:cs="Arial"/>
          <w:lang w:eastAsia="sk-SK"/>
        </w:rPr>
        <w:t xml:space="preserve">Google </w:t>
      </w:r>
      <w:proofErr w:type="spellStart"/>
      <w:r w:rsidRPr="00A84DE2">
        <w:rPr>
          <w:rFonts w:eastAsia="Times New Roman" w:cs="Arial"/>
          <w:lang w:eastAsia="sk-SK"/>
        </w:rPr>
        <w:t>Ireland</w:t>
      </w:r>
      <w:proofErr w:type="spellEnd"/>
      <w:r w:rsidRPr="00A84DE2">
        <w:rPr>
          <w:rFonts w:eastAsia="Times New Roman" w:cs="Arial"/>
          <w:lang w:eastAsia="sk-SK"/>
        </w:rPr>
        <w:t xml:space="preserve"> </w:t>
      </w:r>
      <w:proofErr w:type="spellStart"/>
      <w:r w:rsidRPr="00A84DE2">
        <w:rPr>
          <w:rFonts w:eastAsia="Times New Roman" w:cs="Arial"/>
          <w:lang w:eastAsia="sk-SK"/>
        </w:rPr>
        <w:t>Limited</w:t>
      </w:r>
      <w:proofErr w:type="spellEnd"/>
      <w:r w:rsidRPr="00A84DE2">
        <w:rPr>
          <w:rFonts w:eastAsia="Times New Roman" w:cs="Arial"/>
          <w:lang w:eastAsia="sk-SK"/>
        </w:rPr>
        <w:t xml:space="preserve">, </w:t>
      </w:r>
      <w:proofErr w:type="spellStart"/>
      <w:r w:rsidRPr="00A84DE2">
        <w:rPr>
          <w:rFonts w:eastAsia="Times New Roman" w:cs="Arial"/>
          <w:lang w:eastAsia="sk-SK"/>
        </w:rPr>
        <w:t>Gordon</w:t>
      </w:r>
      <w:proofErr w:type="spellEnd"/>
      <w:r w:rsidRPr="00A84DE2">
        <w:rPr>
          <w:rFonts w:eastAsia="Times New Roman" w:cs="Arial"/>
          <w:lang w:eastAsia="sk-SK"/>
        </w:rPr>
        <w:t xml:space="preserve"> </w:t>
      </w:r>
      <w:proofErr w:type="spellStart"/>
      <w:r w:rsidRPr="00A84DE2">
        <w:rPr>
          <w:rFonts w:eastAsia="Times New Roman" w:cs="Arial"/>
          <w:lang w:eastAsia="sk-SK"/>
        </w:rPr>
        <w:t>House</w:t>
      </w:r>
      <w:proofErr w:type="spellEnd"/>
      <w:r w:rsidRPr="00A84DE2">
        <w:rPr>
          <w:rFonts w:eastAsia="Times New Roman" w:cs="Arial"/>
          <w:lang w:eastAsia="sk-SK"/>
        </w:rPr>
        <w:t xml:space="preserve">, </w:t>
      </w:r>
      <w:proofErr w:type="spellStart"/>
      <w:r w:rsidRPr="00A84DE2">
        <w:rPr>
          <w:rFonts w:eastAsia="Times New Roman" w:cs="Arial"/>
          <w:lang w:eastAsia="sk-SK"/>
        </w:rPr>
        <w:t>Barrow</w:t>
      </w:r>
      <w:proofErr w:type="spellEnd"/>
      <w:r w:rsidRPr="00A84DE2">
        <w:rPr>
          <w:rFonts w:eastAsia="Times New Roman" w:cs="Arial"/>
          <w:lang w:eastAsia="sk-SK"/>
        </w:rPr>
        <w:t xml:space="preserve"> </w:t>
      </w:r>
      <w:proofErr w:type="spellStart"/>
      <w:r w:rsidRPr="00A84DE2">
        <w:rPr>
          <w:rFonts w:eastAsia="Times New Roman" w:cs="Arial"/>
          <w:lang w:eastAsia="sk-SK"/>
        </w:rPr>
        <w:t>Street</w:t>
      </w:r>
      <w:proofErr w:type="spellEnd"/>
      <w:r w:rsidRPr="00A84DE2">
        <w:rPr>
          <w:rFonts w:eastAsia="Times New Roman" w:cs="Arial"/>
          <w:lang w:eastAsia="sk-SK"/>
        </w:rPr>
        <w:t>, Dublin 4, Írsko</w:t>
      </w:r>
      <w:r w:rsidRPr="00A84DE2">
        <w:rPr>
          <w:rFonts w:eastAsia="Times New Roman" w:cs="Arial"/>
        </w:rPr>
        <w:t xml:space="preserve">), </w:t>
      </w:r>
      <w:r w:rsidRPr="00A84DE2">
        <w:rPr>
          <w:rFonts w:cstheme="minorHAnsi"/>
        </w:rPr>
        <w:t xml:space="preserve">užívatelia </w:t>
      </w:r>
      <w:r w:rsidRPr="00A84DE2">
        <w:rPr>
          <w:rFonts w:eastAsia="Times New Roman" w:cstheme="minorHAnsi"/>
          <w:lang w:eastAsia="sk-SK"/>
        </w:rPr>
        <w:t>sociálnych sietí</w:t>
      </w:r>
      <w:r>
        <w:rPr>
          <w:rFonts w:eastAsia="Times New Roman" w:cs="Arial"/>
        </w:rPr>
        <w:t>.</w:t>
      </w:r>
    </w:p>
    <w:p w14:paraId="06798403" w14:textId="77777777" w:rsidR="00E64380" w:rsidRDefault="00E64380" w:rsidP="00E64380">
      <w:pPr>
        <w:spacing w:before="120" w:after="0" w:line="240" w:lineRule="auto"/>
        <w:jc w:val="both"/>
        <w:rPr>
          <w:rFonts w:eastAsia="Times New Roman" w:cstheme="minorHAnsi"/>
          <w:kern w:val="2"/>
          <w:lang w:eastAsia="sk-SK"/>
          <w14:ligatures w14:val="standardContextual"/>
        </w:rPr>
      </w:pPr>
      <w:r w:rsidRPr="00A84DE2">
        <w:rPr>
          <w:rFonts w:eastAsia="Times New Roman" w:cstheme="minorHAnsi"/>
          <w:kern w:val="2"/>
          <w:lang w:eastAsia="sk-SK"/>
          <w14:ligatures w14:val="standardContextual"/>
        </w:rPr>
        <w:t>Poskytovatelia uvedených sociálnych sietí majú vlastné prijaté pravidlá, infraštruktúru služby a vlastné ustanovenia k ochrane osobných údajov. Na prenos údajov a využívanie vašich údajov zo strany poskytovateľov</w:t>
      </w:r>
      <w:r>
        <w:rPr>
          <w:rFonts w:eastAsia="Times New Roman" w:cstheme="minorHAnsi"/>
          <w:kern w:val="2"/>
          <w:lang w:eastAsia="sk-SK"/>
          <w14:ligatures w14:val="standardContextual"/>
        </w:rPr>
        <w:t xml:space="preserve"> platformy sociálnej siete</w:t>
      </w:r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nemáme žiadny vplyv. Odporúčame Vám oboznámiť sa s podmienkami ochrany súkromia poskytovateľa:</w:t>
      </w:r>
      <w:r>
        <w:rPr>
          <w:rFonts w:eastAsia="Times New Roman" w:cstheme="minorHAnsi"/>
          <w:kern w:val="2"/>
          <w:lang w:eastAsia="sk-SK"/>
          <w14:ligatures w14:val="standardContextual"/>
        </w:rPr>
        <w:t xml:space="preserve"> </w:t>
      </w:r>
    </w:p>
    <w:p w14:paraId="7ECA238E" w14:textId="77777777" w:rsidR="00E64380" w:rsidRDefault="00E64380" w:rsidP="00E64380">
      <w:pPr>
        <w:spacing w:after="0" w:line="240" w:lineRule="auto"/>
        <w:jc w:val="both"/>
        <w:rPr>
          <w:i/>
          <w:iCs/>
        </w:rPr>
      </w:pPr>
      <w:proofErr w:type="spellStart"/>
      <w:r>
        <w:rPr>
          <w:rFonts w:eastAsia="Times New Roman" w:cstheme="minorHAnsi"/>
          <w:i/>
          <w:iCs/>
          <w:kern w:val="2"/>
          <w:lang w:eastAsia="sk-SK"/>
          <w14:ligatures w14:val="standardContextual"/>
        </w:rPr>
        <w:t>Meta</w:t>
      </w:r>
      <w:proofErr w:type="spellEnd"/>
      <w:r w:rsidRPr="007353E7">
        <w:rPr>
          <w:rFonts w:eastAsia="Times New Roman" w:cstheme="minorHAnsi"/>
          <w:i/>
          <w:iCs/>
          <w:kern w:val="2"/>
          <w:lang w:eastAsia="sk-SK"/>
          <w14:ligatures w14:val="standardContextual"/>
        </w:rPr>
        <w:t xml:space="preserve">: </w:t>
      </w:r>
      <w:hyperlink r:id="rId12" w:history="1">
        <w:r w:rsidRPr="007353E7">
          <w:rPr>
            <w:rFonts w:eastAsia="Times New Roman" w:cstheme="minorHAnsi"/>
            <w:i/>
            <w:iCs/>
            <w:kern w:val="2"/>
            <w:lang w:eastAsia="sk-SK"/>
            <w14:ligatures w14:val="standardContextual"/>
          </w:rPr>
          <w:t>https://www.facebook.com/privacy/policy</w:t>
        </w:r>
      </w:hyperlink>
    </w:p>
    <w:p w14:paraId="2BC2EED5" w14:textId="77777777" w:rsidR="00E64380" w:rsidRPr="00C603AF" w:rsidRDefault="00E64380" w:rsidP="00E64380">
      <w:pPr>
        <w:spacing w:after="0" w:line="240" w:lineRule="auto"/>
        <w:jc w:val="both"/>
        <w:rPr>
          <w:rFonts w:eastAsia="Times New Roman" w:cstheme="minorHAnsi"/>
          <w:kern w:val="2"/>
          <w:lang w:eastAsia="sk-SK"/>
          <w14:ligatures w14:val="standardContextual"/>
        </w:rPr>
      </w:pPr>
      <w:r w:rsidRPr="00A84DE2">
        <w:rPr>
          <w:i/>
          <w:iCs/>
        </w:rPr>
        <w:lastRenderedPageBreak/>
        <w:t xml:space="preserve">YouTube: </w:t>
      </w:r>
      <w:hyperlink r:id="rId13" w:history="1">
        <w:r w:rsidRPr="00A84DE2">
          <w:rPr>
            <w:rFonts w:eastAsia="Times New Roman" w:cstheme="minorHAnsi"/>
            <w:i/>
            <w:iCs/>
            <w:lang w:eastAsia="sk-SK"/>
          </w:rPr>
          <w:t>https://policies.google.com/privacy</w:t>
        </w:r>
      </w:hyperlink>
    </w:p>
    <w:p w14:paraId="705118C0" w14:textId="77777777" w:rsidR="00E64380" w:rsidRPr="00C603AF" w:rsidRDefault="00E64380" w:rsidP="00E64380">
      <w:pPr>
        <w:pStyle w:val="Odsekzoznamu"/>
        <w:spacing w:before="120" w:after="120" w:line="240" w:lineRule="auto"/>
        <w:ind w:left="0"/>
        <w:contextualSpacing w:val="0"/>
        <w:jc w:val="both"/>
        <w:rPr>
          <w:rFonts w:eastAsia="Times New Roman" w:cstheme="minorHAnsi"/>
          <w:kern w:val="2"/>
          <w:lang w:eastAsia="sk-SK"/>
          <w14:ligatures w14:val="standardContextual"/>
        </w:rPr>
      </w:pP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Meta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</w:t>
      </w: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Platforms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</w:t>
      </w: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Ireland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</w:t>
      </w: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Limited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(Facebook) ukladá získané údaje ako užívateľské profily a používa ich na vlastné účely reklamy, prieskumu trhu a/alebo prispôsobenie svojich služieb a nástrojov registrovaným používateľom. Dotknutá osoba má nárok vzniesť námietku voči vytváraniu takýchto používateľských profilov pričom s námietkou sa musí obrátiť na spoločnosť </w:t>
      </w: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Meta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</w:t>
      </w: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Platforms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</w:t>
      </w: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Ireland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</w:t>
      </w:r>
      <w:proofErr w:type="spellStart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>Limited</w:t>
      </w:r>
      <w:proofErr w:type="spellEnd"/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(Facebook).  </w:t>
      </w:r>
    </w:p>
    <w:p w14:paraId="722F6081" w14:textId="77777777" w:rsidR="00E64380" w:rsidRDefault="00E64380" w:rsidP="00E64380">
      <w:pPr>
        <w:spacing w:before="120" w:line="240" w:lineRule="auto"/>
        <w:jc w:val="both"/>
        <w:rPr>
          <w:rFonts w:eastAsia="Times New Roman" w:cstheme="minorHAnsi"/>
          <w:kern w:val="2"/>
          <w:lang w:eastAsia="sk-SK"/>
          <w14:ligatures w14:val="standardContextual"/>
        </w:rPr>
      </w:pPr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Doba </w:t>
      </w:r>
      <w:r w:rsidRPr="005878EC">
        <w:rPr>
          <w:rFonts w:eastAsia="Times New Roman" w:cstheme="minorHAnsi"/>
          <w:kern w:val="2"/>
          <w:lang w:eastAsia="sk-SK"/>
          <w14:ligatures w14:val="standardContextual"/>
        </w:rPr>
        <w:t xml:space="preserve">uchovávania údajov: do doby, pokým fanúšik nezruší sledovanie fanúšikovskej stránky alebo do vymazania príspevku, komentára alebo iného obsahu dotknutou osobou z nášho profilu na sociálnej sieti (vymaže príspevky na </w:t>
      </w:r>
      <w:proofErr w:type="spellStart"/>
      <w:r w:rsidRPr="005878EC">
        <w:rPr>
          <w:rFonts w:eastAsia="Times New Roman" w:cstheme="minorHAnsi"/>
          <w:kern w:val="2"/>
          <w:lang w:eastAsia="sk-SK"/>
          <w14:ligatures w14:val="standardContextual"/>
        </w:rPr>
        <w:t>timeline</w:t>
      </w:r>
      <w:proofErr w:type="spellEnd"/>
      <w:r w:rsidRPr="005878EC">
        <w:rPr>
          <w:rFonts w:eastAsia="Times New Roman" w:cstheme="minorHAnsi"/>
          <w:kern w:val="2"/>
          <w:lang w:eastAsia="sk-SK"/>
          <w14:ligatures w14:val="standardContextual"/>
        </w:rPr>
        <w:t>). V prípade, ak podáte námietku proti spracúvaniu, Vaše príspevky vymaže prevádzkovateľ.</w:t>
      </w:r>
      <w:r w:rsidRPr="00C603AF">
        <w:rPr>
          <w:rFonts w:eastAsia="Times New Roman" w:cstheme="minorHAnsi"/>
          <w:kern w:val="2"/>
          <w:lang w:eastAsia="sk-SK"/>
          <w14:ligatures w14:val="standardContextual"/>
        </w:rPr>
        <w:t xml:space="preserve"> </w:t>
      </w:r>
    </w:p>
    <w:p w14:paraId="1E961E4A" w14:textId="77777777" w:rsidR="00E64380" w:rsidRPr="00B63DD4" w:rsidRDefault="00E64380" w:rsidP="00E64380">
      <w:pPr>
        <w:numPr>
          <w:ilvl w:val="0"/>
          <w:numId w:val="16"/>
        </w:numPr>
        <w:spacing w:after="0" w:line="240" w:lineRule="auto"/>
        <w:ind w:left="0"/>
        <w:jc w:val="both"/>
        <w:rPr>
          <w:rFonts w:cstheme="minorHAnsi"/>
        </w:rPr>
      </w:pPr>
      <w:bookmarkStart w:id="5" w:name="_Hlk219881319"/>
      <w:bookmarkEnd w:id="4"/>
      <w:r w:rsidRPr="00B63DD4">
        <w:rPr>
          <w:rFonts w:cstheme="minorHAnsi"/>
          <w:b/>
          <w:bCs/>
        </w:rPr>
        <w:t xml:space="preserve">Pri využívaní niektorých firemných nástrojov </w:t>
      </w:r>
      <w:proofErr w:type="spellStart"/>
      <w:r w:rsidRPr="00B63DD4">
        <w:rPr>
          <w:rFonts w:cstheme="minorHAnsi"/>
          <w:b/>
          <w:bCs/>
        </w:rPr>
        <w:t>Meta</w:t>
      </w:r>
      <w:proofErr w:type="spellEnd"/>
      <w:r w:rsidRPr="00B63DD4">
        <w:rPr>
          <w:rFonts w:cstheme="minorHAnsi"/>
          <w:b/>
          <w:bCs/>
        </w:rPr>
        <w:t xml:space="preserve"> vystupujeme s prevádzkovateľom sociálnej siete Facebook - spoločnosťou </w:t>
      </w:r>
      <w:proofErr w:type="spellStart"/>
      <w:r w:rsidRPr="00B63DD4">
        <w:rPr>
          <w:rFonts w:cstheme="minorHAnsi"/>
          <w:b/>
          <w:bCs/>
        </w:rPr>
        <w:t>Meta</w:t>
      </w:r>
      <w:proofErr w:type="spellEnd"/>
      <w:r w:rsidRPr="00B63DD4">
        <w:rPr>
          <w:rFonts w:cstheme="minorHAnsi"/>
          <w:b/>
          <w:bCs/>
        </w:rPr>
        <w:t xml:space="preserve"> </w:t>
      </w:r>
      <w:proofErr w:type="spellStart"/>
      <w:r w:rsidRPr="00B63DD4">
        <w:rPr>
          <w:rFonts w:cstheme="minorHAnsi"/>
          <w:b/>
          <w:bCs/>
        </w:rPr>
        <w:t>Platforms</w:t>
      </w:r>
      <w:proofErr w:type="spellEnd"/>
      <w:r w:rsidRPr="00B63DD4">
        <w:rPr>
          <w:rFonts w:cstheme="minorHAnsi"/>
          <w:b/>
          <w:bCs/>
        </w:rPr>
        <w:t xml:space="preserve"> </w:t>
      </w:r>
      <w:proofErr w:type="spellStart"/>
      <w:r w:rsidRPr="00B63DD4">
        <w:rPr>
          <w:rFonts w:cstheme="minorHAnsi"/>
          <w:b/>
          <w:bCs/>
        </w:rPr>
        <w:t>Ireland</w:t>
      </w:r>
      <w:proofErr w:type="spellEnd"/>
      <w:r w:rsidRPr="00B63DD4">
        <w:rPr>
          <w:rFonts w:cstheme="minorHAnsi"/>
          <w:b/>
          <w:bCs/>
        </w:rPr>
        <w:t xml:space="preserve"> </w:t>
      </w:r>
      <w:proofErr w:type="spellStart"/>
      <w:r w:rsidRPr="00B63DD4">
        <w:rPr>
          <w:rFonts w:cstheme="minorHAnsi"/>
          <w:b/>
          <w:bCs/>
        </w:rPr>
        <w:t>Limited</w:t>
      </w:r>
      <w:proofErr w:type="spellEnd"/>
      <w:r w:rsidRPr="00B63DD4">
        <w:rPr>
          <w:rFonts w:cstheme="minorHAnsi"/>
          <w:b/>
          <w:bCs/>
        </w:rPr>
        <w:t xml:space="preserve"> (ďalej aj len „</w:t>
      </w:r>
      <w:proofErr w:type="spellStart"/>
      <w:r w:rsidRPr="00B63DD4">
        <w:rPr>
          <w:rFonts w:cstheme="minorHAnsi"/>
          <w:b/>
          <w:bCs/>
        </w:rPr>
        <w:t>Meta</w:t>
      </w:r>
      <w:proofErr w:type="spellEnd"/>
      <w:r w:rsidRPr="00B63DD4">
        <w:rPr>
          <w:rFonts w:cstheme="minorHAnsi"/>
          <w:b/>
          <w:bCs/>
        </w:rPr>
        <w:t xml:space="preserve"> </w:t>
      </w:r>
      <w:proofErr w:type="spellStart"/>
      <w:r w:rsidRPr="00B63DD4">
        <w:rPr>
          <w:rFonts w:cstheme="minorHAnsi"/>
          <w:b/>
          <w:bCs/>
        </w:rPr>
        <w:t>Ireland</w:t>
      </w:r>
      <w:proofErr w:type="spellEnd"/>
      <w:r w:rsidRPr="00B63DD4">
        <w:rPr>
          <w:rFonts w:cstheme="minorHAnsi"/>
          <w:b/>
          <w:bCs/>
        </w:rPr>
        <w:t>“) ako spoloční prevádzkovatelia v zmysle čl. 26 bod 4 GDPR</w:t>
      </w:r>
      <w:r w:rsidRPr="00B63DD4">
        <w:rPr>
          <w:rFonts w:cstheme="minorHAnsi"/>
        </w:rPr>
        <w:t>.</w:t>
      </w:r>
    </w:p>
    <w:p w14:paraId="0014C63E" w14:textId="77777777" w:rsidR="00E64380" w:rsidRPr="00B63DD4" w:rsidRDefault="00E64380" w:rsidP="00E64380">
      <w:pPr>
        <w:spacing w:before="120" w:after="0" w:line="240" w:lineRule="auto"/>
        <w:jc w:val="both"/>
        <w:rPr>
          <w:rFonts w:cstheme="minorHAnsi"/>
        </w:rPr>
      </w:pPr>
      <w:r w:rsidRPr="00B63DD4">
        <w:rPr>
          <w:rFonts w:cstheme="minorHAnsi"/>
        </w:rPr>
        <w:t xml:space="preserve">So spoločnosťou </w:t>
      </w:r>
      <w:proofErr w:type="spellStart"/>
      <w:r w:rsidRPr="00B63DD4">
        <w:rPr>
          <w:rFonts w:cstheme="minorHAnsi"/>
        </w:rPr>
        <w:t>Meta</w:t>
      </w:r>
      <w:proofErr w:type="spellEnd"/>
      <w:r w:rsidRPr="00B63DD4">
        <w:rPr>
          <w:rFonts w:cstheme="minorHAnsi"/>
        </w:rPr>
        <w:t xml:space="preserve"> </w:t>
      </w:r>
      <w:proofErr w:type="spellStart"/>
      <w:r w:rsidRPr="00B63DD4">
        <w:rPr>
          <w:rFonts w:cstheme="minorHAnsi"/>
        </w:rPr>
        <w:t>Ireland</w:t>
      </w:r>
      <w:proofErr w:type="spellEnd"/>
      <w:r w:rsidRPr="00B63DD4">
        <w:rPr>
          <w:rFonts w:cstheme="minorHAnsi"/>
        </w:rPr>
        <w:t xml:space="preserve"> sme uzatvorili Dodatok prevádzkovateľa s cieľom stanoviť zodpovednosť za dodržiavanie povinností podľa nariadenia GDPR v súvislosti so Spoločným spracúvaním (ako je stanovené v Podmienkach príslušného produktu). </w:t>
      </w:r>
    </w:p>
    <w:p w14:paraId="3805E555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</w:rPr>
      </w:pPr>
      <w:r w:rsidRPr="00B63DD4">
        <w:rPr>
          <w:rFonts w:cstheme="minorHAnsi"/>
        </w:rPr>
        <w:t xml:space="preserve">Dodatok prevádzkovateľa (obsahujúci základné časti dohody spoločných prevádzkovateľov) nájdete zverejnený tu: </w:t>
      </w:r>
      <w:hyperlink r:id="rId14" w:history="1">
        <w:r w:rsidRPr="00B63DD4">
          <w:rPr>
            <w:rFonts w:cstheme="minorHAnsi"/>
            <w:i/>
            <w:iCs/>
          </w:rPr>
          <w:t>https://www.facebook.com/legal/controller_addendum</w:t>
        </w:r>
      </w:hyperlink>
      <w:r w:rsidRPr="00B63DD4">
        <w:rPr>
          <w:rFonts w:cstheme="minorHAnsi"/>
        </w:rPr>
        <w:t xml:space="preserve"> </w:t>
      </w:r>
    </w:p>
    <w:p w14:paraId="553BB92F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</w:rPr>
      </w:pPr>
      <w:r w:rsidRPr="00B63DD4">
        <w:rPr>
          <w:rFonts w:cstheme="minorHAnsi"/>
        </w:rPr>
        <w:t>Ďalšie informácie o Spoločnom spracúvaní nájdete v Podmienkach príslušného produktu.</w:t>
      </w:r>
    </w:p>
    <w:p w14:paraId="6F3C163D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</w:rPr>
      </w:pPr>
      <w:r w:rsidRPr="00B63DD4">
        <w:rPr>
          <w:rFonts w:cstheme="minorHAnsi"/>
        </w:rPr>
        <w:t xml:space="preserve">V zmysle Dodatku nesie prevádzkovateľ zodpovednosť za to, že dotknutým osobám budú poskytnuté minimálne informácie (uvedené nižšie). Spoločnosť </w:t>
      </w:r>
      <w:proofErr w:type="spellStart"/>
      <w:r w:rsidRPr="00B63DD4">
        <w:rPr>
          <w:rFonts w:cstheme="minorHAnsi"/>
        </w:rPr>
        <w:t>Meta</w:t>
      </w:r>
      <w:proofErr w:type="spellEnd"/>
      <w:r w:rsidRPr="00B63DD4">
        <w:rPr>
          <w:rFonts w:cstheme="minorHAnsi"/>
        </w:rPr>
        <w:t xml:space="preserve"> </w:t>
      </w:r>
      <w:proofErr w:type="spellStart"/>
      <w:r w:rsidRPr="00B63DD4">
        <w:rPr>
          <w:rFonts w:cstheme="minorHAnsi"/>
        </w:rPr>
        <w:t>Ireland</w:t>
      </w:r>
      <w:proofErr w:type="spellEnd"/>
      <w:r w:rsidRPr="00B63DD4">
        <w:rPr>
          <w:rFonts w:cstheme="minorHAnsi"/>
        </w:rPr>
        <w:t xml:space="preserve"> je zodpovedná za umožnenie práv dotknutých osôb podľa článkov 15 až 20 nariadenia GDPR v súvislosti s osobnými údajmi, ktoré spoločnosť </w:t>
      </w:r>
      <w:proofErr w:type="spellStart"/>
      <w:r w:rsidRPr="00B63DD4">
        <w:rPr>
          <w:rFonts w:cstheme="minorHAnsi"/>
        </w:rPr>
        <w:t>Meta</w:t>
      </w:r>
      <w:proofErr w:type="spellEnd"/>
      <w:r w:rsidRPr="00B63DD4">
        <w:rPr>
          <w:rFonts w:cstheme="minorHAnsi"/>
        </w:rPr>
        <w:t xml:space="preserve"> uchováva po uskutočnení Spoločného spracúvania.</w:t>
      </w:r>
    </w:p>
    <w:p w14:paraId="6F2E1E04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</w:rPr>
      </w:pPr>
      <w:r w:rsidRPr="00B63DD4">
        <w:rPr>
          <w:rFonts w:cstheme="minorHAnsi"/>
        </w:rPr>
        <w:t xml:space="preserve">Informácie, ktoré sa vyžadujú v článku 13 ods.1 písm. a) a písm. b) nariadenia GDPR, sú uvedené v Zásadách ochrany súkromia spoločnosti </w:t>
      </w:r>
      <w:proofErr w:type="spellStart"/>
      <w:r w:rsidRPr="00B63DD4">
        <w:rPr>
          <w:rFonts w:cstheme="minorHAnsi"/>
        </w:rPr>
        <w:t>Meta</w:t>
      </w:r>
      <w:proofErr w:type="spellEnd"/>
      <w:r w:rsidRPr="00B63DD4">
        <w:rPr>
          <w:rFonts w:cstheme="minorHAnsi"/>
        </w:rPr>
        <w:t xml:space="preserve"> na stránke: </w:t>
      </w:r>
      <w:hyperlink r:id="rId15" w:history="1">
        <w:r w:rsidRPr="00B63DD4">
          <w:rPr>
            <w:rFonts w:cstheme="minorHAnsi"/>
            <w:i/>
            <w:iCs/>
          </w:rPr>
          <w:t>https://www.facebook.com/about/privacy</w:t>
        </w:r>
      </w:hyperlink>
    </w:p>
    <w:p w14:paraId="57426308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</w:rPr>
      </w:pPr>
      <w:r w:rsidRPr="00B63DD4">
        <w:rPr>
          <w:rFonts w:cstheme="minorHAnsi"/>
        </w:rPr>
        <w:t>Prevádzkovateľ používa Príslušné produkty na účely, na ktoré sa uskutočňuje zhromažďovanie a prenos osobných údajov, ktoré predstavujú Spoločné spracúvanie, ako je uvedené v Podmienkach príslušného produktu.</w:t>
      </w:r>
    </w:p>
    <w:p w14:paraId="28DE132F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  <w:i/>
          <w:iCs/>
        </w:rPr>
      </w:pPr>
      <w:r w:rsidRPr="00B63DD4">
        <w:rPr>
          <w:rFonts w:cstheme="minorHAnsi"/>
        </w:rPr>
        <w:t xml:space="preserve">Ďalšie informácie o tom, ako spoločnosť </w:t>
      </w:r>
      <w:proofErr w:type="spellStart"/>
      <w:r w:rsidRPr="00B63DD4">
        <w:rPr>
          <w:rFonts w:cstheme="minorHAnsi"/>
        </w:rPr>
        <w:t>Meta</w:t>
      </w:r>
      <w:proofErr w:type="spellEnd"/>
      <w:r w:rsidRPr="00B63DD4">
        <w:rPr>
          <w:rFonts w:cstheme="minorHAnsi"/>
        </w:rPr>
        <w:t xml:space="preserve"> </w:t>
      </w:r>
      <w:proofErr w:type="spellStart"/>
      <w:r w:rsidRPr="00B63DD4">
        <w:rPr>
          <w:rFonts w:cstheme="minorHAnsi"/>
        </w:rPr>
        <w:t>Ireland</w:t>
      </w:r>
      <w:proofErr w:type="spellEnd"/>
      <w:r w:rsidRPr="00B63DD4">
        <w:rPr>
          <w:rFonts w:cstheme="minorHAnsi"/>
        </w:rPr>
        <w:t xml:space="preserve"> spracúva osobné údaje vrátane právneho základu, o ktorý sa opiera spoločnosť </w:t>
      </w:r>
      <w:proofErr w:type="spellStart"/>
      <w:r w:rsidRPr="00B63DD4">
        <w:rPr>
          <w:rFonts w:cstheme="minorHAnsi"/>
        </w:rPr>
        <w:t>Meta</w:t>
      </w:r>
      <w:proofErr w:type="spellEnd"/>
      <w:r w:rsidRPr="00B63DD4">
        <w:rPr>
          <w:rFonts w:cstheme="minorHAnsi"/>
        </w:rPr>
        <w:t xml:space="preserve"> </w:t>
      </w:r>
      <w:proofErr w:type="spellStart"/>
      <w:r w:rsidRPr="00B63DD4">
        <w:rPr>
          <w:rFonts w:cstheme="minorHAnsi"/>
        </w:rPr>
        <w:t>Ireland</w:t>
      </w:r>
      <w:proofErr w:type="spellEnd"/>
      <w:r w:rsidRPr="00B63DD4">
        <w:rPr>
          <w:rFonts w:cstheme="minorHAnsi"/>
        </w:rPr>
        <w:t xml:space="preserve">, a o spôsoboch uplatňovania práv dotknutých osôb voči spoločnosti </w:t>
      </w:r>
      <w:proofErr w:type="spellStart"/>
      <w:r w:rsidRPr="00B63DD4">
        <w:rPr>
          <w:rFonts w:cstheme="minorHAnsi"/>
        </w:rPr>
        <w:t>Meta</w:t>
      </w:r>
      <w:proofErr w:type="spellEnd"/>
      <w:r w:rsidRPr="00B63DD4">
        <w:rPr>
          <w:rFonts w:cstheme="minorHAnsi"/>
        </w:rPr>
        <w:t xml:space="preserve"> </w:t>
      </w:r>
      <w:proofErr w:type="spellStart"/>
      <w:r w:rsidRPr="00B63DD4">
        <w:rPr>
          <w:rFonts w:cstheme="minorHAnsi"/>
        </w:rPr>
        <w:t>Ireland</w:t>
      </w:r>
      <w:proofErr w:type="spellEnd"/>
      <w:r w:rsidRPr="00B63DD4">
        <w:rPr>
          <w:rFonts w:cstheme="minorHAnsi"/>
        </w:rPr>
        <w:t xml:space="preserve">, sú uvedené v Zásadách ochrany súkromia spoločnosti </w:t>
      </w:r>
      <w:proofErr w:type="spellStart"/>
      <w:r w:rsidRPr="00B63DD4">
        <w:rPr>
          <w:rFonts w:cstheme="minorHAnsi"/>
        </w:rPr>
        <w:t>Meta</w:t>
      </w:r>
      <w:proofErr w:type="spellEnd"/>
      <w:r w:rsidRPr="00B63DD4">
        <w:rPr>
          <w:rFonts w:cstheme="minorHAnsi"/>
        </w:rPr>
        <w:t xml:space="preserve"> </w:t>
      </w:r>
      <w:proofErr w:type="spellStart"/>
      <w:r w:rsidRPr="00B63DD4">
        <w:rPr>
          <w:rFonts w:cstheme="minorHAnsi"/>
        </w:rPr>
        <w:t>Ireland</w:t>
      </w:r>
      <w:proofErr w:type="spellEnd"/>
      <w:r w:rsidRPr="00B63DD4">
        <w:rPr>
          <w:rFonts w:cstheme="minorHAnsi"/>
        </w:rPr>
        <w:t xml:space="preserve"> na stránke: </w:t>
      </w:r>
      <w:hyperlink r:id="rId16" w:history="1">
        <w:r w:rsidRPr="00B63DD4">
          <w:rPr>
            <w:rFonts w:cstheme="minorHAnsi"/>
            <w:i/>
            <w:iCs/>
          </w:rPr>
          <w:t>https://www.facebook.com/about/privacy</w:t>
        </w:r>
      </w:hyperlink>
    </w:p>
    <w:p w14:paraId="6A92AD6A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</w:rPr>
      </w:pPr>
      <w:r w:rsidRPr="00B63DD4">
        <w:rPr>
          <w:rFonts w:cstheme="minorHAnsi"/>
        </w:rPr>
        <w:t xml:space="preserve">Firemné nástroje, pri ktorých so spoločnosťou </w:t>
      </w:r>
      <w:proofErr w:type="spellStart"/>
      <w:r w:rsidRPr="00B63DD4">
        <w:rPr>
          <w:rFonts w:cstheme="minorHAnsi"/>
        </w:rPr>
        <w:t>Meta</w:t>
      </w:r>
      <w:proofErr w:type="spellEnd"/>
      <w:r w:rsidRPr="00B63DD4">
        <w:rPr>
          <w:rFonts w:cstheme="minorHAnsi"/>
        </w:rPr>
        <w:t xml:space="preserve"> </w:t>
      </w:r>
      <w:proofErr w:type="spellStart"/>
      <w:r w:rsidRPr="00B63DD4">
        <w:rPr>
          <w:rFonts w:cstheme="minorHAnsi"/>
        </w:rPr>
        <w:t>Ireland</w:t>
      </w:r>
      <w:proofErr w:type="spellEnd"/>
      <w:r w:rsidRPr="00B63DD4">
        <w:rPr>
          <w:rFonts w:cstheme="minorHAnsi"/>
        </w:rPr>
        <w:t xml:space="preserve"> spoločne určujeme prostriedky a účely spracúvania údajov:</w:t>
      </w:r>
    </w:p>
    <w:p w14:paraId="1813B651" w14:textId="77777777" w:rsidR="00E64380" w:rsidRPr="00B63DD4" w:rsidRDefault="00E64380" w:rsidP="00E64380">
      <w:pPr>
        <w:spacing w:after="0" w:line="240" w:lineRule="auto"/>
        <w:rPr>
          <w:rFonts w:cstheme="minorHAnsi"/>
        </w:rPr>
      </w:pPr>
      <w:r w:rsidRPr="00B63DD4">
        <w:rPr>
          <w:rFonts w:cstheme="minorHAnsi"/>
        </w:rPr>
        <w:t xml:space="preserve">Sociálne pluginy: </w:t>
      </w:r>
      <w:hyperlink r:id="rId17" w:history="1">
        <w:r w:rsidRPr="00B63DD4">
          <w:rPr>
            <w:rFonts w:cstheme="minorHAnsi"/>
            <w:i/>
            <w:iCs/>
          </w:rPr>
          <w:t>https://developers.facebook.com/docs/plugins/</w:t>
        </w:r>
      </w:hyperlink>
    </w:p>
    <w:p w14:paraId="4746101A" w14:textId="77777777" w:rsidR="00E64380" w:rsidRPr="00B63DD4" w:rsidRDefault="00E64380" w:rsidP="00E64380">
      <w:pPr>
        <w:spacing w:after="0" w:line="240" w:lineRule="auto"/>
        <w:rPr>
          <w:rFonts w:cstheme="minorHAnsi"/>
        </w:rPr>
      </w:pPr>
      <w:r w:rsidRPr="00B63DD4">
        <w:rPr>
          <w:rFonts w:cstheme="minorHAnsi"/>
        </w:rPr>
        <w:t xml:space="preserve">Prihlásenie (Web/SDK): </w:t>
      </w:r>
      <w:r w:rsidRPr="00B63DD4">
        <w:rPr>
          <w:rFonts w:cstheme="minorHAnsi"/>
          <w:i/>
          <w:iCs/>
        </w:rPr>
        <w:t>https://developers.facebook.com/docs/facebook-login/</w:t>
      </w:r>
    </w:p>
    <w:p w14:paraId="65E484A4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  <w:i/>
          <w:iCs/>
        </w:rPr>
      </w:pPr>
      <w:r w:rsidRPr="00B63DD4">
        <w:rPr>
          <w:rFonts w:cstheme="minorHAnsi"/>
        </w:rPr>
        <w:t xml:space="preserve">Pixel:  </w:t>
      </w:r>
      <w:hyperlink r:id="rId18" w:history="1">
        <w:r w:rsidRPr="00B63DD4">
          <w:rPr>
            <w:rFonts w:cstheme="minorHAnsi"/>
            <w:i/>
            <w:iCs/>
          </w:rPr>
          <w:t>https://developers.facebook.com/docs/facebook-pixel/</w:t>
        </w:r>
      </w:hyperlink>
    </w:p>
    <w:p w14:paraId="0AC1878F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  <w:i/>
          <w:iCs/>
        </w:rPr>
      </w:pPr>
      <w:r w:rsidRPr="00B63DD4">
        <w:rPr>
          <w:rFonts w:cstheme="minorHAnsi"/>
        </w:rPr>
        <w:t xml:space="preserve">Facebook SDK pre Udalosti aplikácie:  </w:t>
      </w:r>
      <w:hyperlink r:id="rId19" w:history="1">
        <w:r w:rsidRPr="00B63DD4">
          <w:rPr>
            <w:rFonts w:cstheme="minorHAnsi"/>
            <w:i/>
            <w:iCs/>
          </w:rPr>
          <w:t>https://developers.facebook.com/docs/app-events/</w:t>
        </w:r>
      </w:hyperlink>
    </w:p>
    <w:p w14:paraId="3D7A35B7" w14:textId="77777777" w:rsidR="00E64380" w:rsidRPr="00B63DD4" w:rsidRDefault="00E64380" w:rsidP="00E64380">
      <w:pPr>
        <w:spacing w:after="0" w:line="240" w:lineRule="auto"/>
        <w:jc w:val="both"/>
        <w:rPr>
          <w:rFonts w:cstheme="minorHAnsi"/>
          <w:color w:val="EE0000"/>
        </w:rPr>
      </w:pPr>
    </w:p>
    <w:p w14:paraId="146B933C" w14:textId="77777777" w:rsidR="00E64380" w:rsidRPr="000B4D35" w:rsidRDefault="00E64380" w:rsidP="00E64380">
      <w:pPr>
        <w:numPr>
          <w:ilvl w:val="0"/>
          <w:numId w:val="16"/>
        </w:numPr>
        <w:spacing w:after="0" w:line="240" w:lineRule="auto"/>
        <w:ind w:left="0" w:hanging="357"/>
        <w:jc w:val="both"/>
        <w:rPr>
          <w:rFonts w:cstheme="minorHAnsi"/>
        </w:rPr>
      </w:pPr>
      <w:r w:rsidRPr="000B4D35">
        <w:rPr>
          <w:rFonts w:cstheme="minorHAnsi"/>
          <w:b/>
          <w:bCs/>
        </w:rPr>
        <w:t xml:space="preserve">Môžeme tiež využívať služby poskytované spoločnosťou </w:t>
      </w:r>
      <w:proofErr w:type="spellStart"/>
      <w:r w:rsidRPr="000B4D35">
        <w:rPr>
          <w:rFonts w:cstheme="minorHAnsi"/>
          <w:b/>
          <w:bCs/>
        </w:rPr>
        <w:t>Meta</w:t>
      </w:r>
      <w:proofErr w:type="spellEnd"/>
      <w:r w:rsidRPr="000B4D35">
        <w:rPr>
          <w:rFonts w:cstheme="minorHAnsi"/>
          <w:b/>
          <w:bCs/>
        </w:rPr>
        <w:t xml:space="preserve"> </w:t>
      </w:r>
      <w:proofErr w:type="spellStart"/>
      <w:r w:rsidRPr="000B4D35">
        <w:rPr>
          <w:rFonts w:cstheme="minorHAnsi"/>
          <w:b/>
          <w:bCs/>
        </w:rPr>
        <w:t>Ireland</w:t>
      </w:r>
      <w:proofErr w:type="spellEnd"/>
      <w:r w:rsidRPr="000B4D35">
        <w:rPr>
          <w:rFonts w:cstheme="minorHAnsi"/>
          <w:b/>
          <w:bCs/>
        </w:rPr>
        <w:t xml:space="preserve"> v záujme vyhodnocovania vplyvu propagačných kampaní na sociálnej sieti Facebook a </w:t>
      </w:r>
      <w:proofErr w:type="spellStart"/>
      <w:r w:rsidRPr="000B4D35">
        <w:rPr>
          <w:rFonts w:cstheme="minorHAnsi"/>
          <w:b/>
          <w:bCs/>
        </w:rPr>
        <w:t>analytiku</w:t>
      </w:r>
      <w:proofErr w:type="spellEnd"/>
      <w:r w:rsidRPr="000B4D35">
        <w:rPr>
          <w:rFonts w:cstheme="minorHAnsi"/>
        </w:rPr>
        <w:t xml:space="preserve"> (vypracovávanie správ o propagačných kampaniach a generovanie </w:t>
      </w:r>
      <w:proofErr w:type="spellStart"/>
      <w:r w:rsidRPr="000B4D35">
        <w:rPr>
          <w:rFonts w:cstheme="minorHAnsi"/>
        </w:rPr>
        <w:t>analytiky</w:t>
      </w:r>
      <w:proofErr w:type="spellEnd"/>
      <w:r w:rsidRPr="000B4D35">
        <w:rPr>
          <w:rFonts w:cstheme="minorHAnsi"/>
        </w:rPr>
        <w:t xml:space="preserve"> pri používaní aplikácií, webov, produktov a služieb prostredníctvom meracích a analytických firemných nástrojov Facebook-u).</w:t>
      </w:r>
    </w:p>
    <w:p w14:paraId="7DFC31E5" w14:textId="77777777" w:rsidR="00E64380" w:rsidRPr="000B4D35" w:rsidRDefault="00E64380" w:rsidP="00E64380">
      <w:pPr>
        <w:pStyle w:val="Odsekzoznamu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B4D35">
        <w:rPr>
          <w:rFonts w:cstheme="minorHAnsi"/>
        </w:rPr>
        <w:t xml:space="preserve">Pri týchto službách </w:t>
      </w:r>
      <w:proofErr w:type="spellStart"/>
      <w:r w:rsidRPr="000B4D35">
        <w:rPr>
          <w:rFonts w:cstheme="minorHAnsi"/>
        </w:rPr>
        <w:t>Meta</w:t>
      </w:r>
      <w:proofErr w:type="spellEnd"/>
      <w:r w:rsidRPr="000B4D35">
        <w:rPr>
          <w:rFonts w:cstheme="minorHAnsi"/>
        </w:rPr>
        <w:t xml:space="preserve"> </w:t>
      </w:r>
      <w:proofErr w:type="spellStart"/>
      <w:r w:rsidRPr="000B4D35">
        <w:rPr>
          <w:rFonts w:cstheme="minorHAnsi"/>
        </w:rPr>
        <w:t>Ireland</w:t>
      </w:r>
      <w:proofErr w:type="spellEnd"/>
      <w:r w:rsidRPr="000B4D35">
        <w:rPr>
          <w:rFonts w:cstheme="minorHAnsi"/>
        </w:rPr>
        <w:t xml:space="preserve"> spracúva osobné údaje v našom mene (ako náš sprostredkovateľ) s cieľom merať výkonnosť a dosah našich reklamných kampaní a poskytovať nám o tom prehľady.</w:t>
      </w:r>
    </w:p>
    <w:p w14:paraId="4F131ADF" w14:textId="77777777" w:rsidR="00E64380" w:rsidRPr="000B4D35" w:rsidRDefault="00E64380" w:rsidP="00E64380">
      <w:pPr>
        <w:pStyle w:val="Odsekzoznamu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B4D35">
        <w:rPr>
          <w:rFonts w:cstheme="minorHAnsi"/>
        </w:rPr>
        <w:t>Bližšie informácie o tomto spracúvaní údajov nájdete tu:</w:t>
      </w:r>
    </w:p>
    <w:p w14:paraId="2AFAC071" w14:textId="77777777" w:rsidR="00E64380" w:rsidRPr="000B4D35" w:rsidRDefault="00E64380" w:rsidP="00E64380">
      <w:pPr>
        <w:spacing w:after="0" w:line="240" w:lineRule="auto"/>
        <w:jc w:val="both"/>
        <w:rPr>
          <w:rFonts w:cstheme="minorHAnsi"/>
        </w:rPr>
      </w:pPr>
      <w:r w:rsidRPr="000B4D35">
        <w:rPr>
          <w:rFonts w:cstheme="minorHAnsi"/>
          <w:i/>
          <w:iCs/>
        </w:rPr>
        <w:t>https://www.facebook.com/legal/terms/businesstools</w:t>
      </w:r>
      <w:r w:rsidRPr="000B4D35">
        <w:rPr>
          <w:rFonts w:cstheme="minorHAnsi"/>
        </w:rPr>
        <w:t xml:space="preserve"> </w:t>
      </w:r>
    </w:p>
    <w:p w14:paraId="70B58A50" w14:textId="77777777" w:rsidR="00E64380" w:rsidRDefault="00E64380" w:rsidP="00E64380">
      <w:pPr>
        <w:spacing w:after="0" w:line="240" w:lineRule="auto"/>
        <w:jc w:val="both"/>
        <w:rPr>
          <w:rFonts w:cstheme="minorHAnsi"/>
          <w:i/>
          <w:iCs/>
        </w:rPr>
      </w:pPr>
      <w:hyperlink r:id="rId20" w:history="1">
        <w:r w:rsidRPr="000B4D35">
          <w:rPr>
            <w:rFonts w:cstheme="minorHAnsi"/>
            <w:i/>
            <w:iCs/>
          </w:rPr>
          <w:t>https://www.facebook.com/legal/terms/dataprocessing</w:t>
        </w:r>
      </w:hyperlink>
      <w:r w:rsidRPr="000B4D35">
        <w:rPr>
          <w:rFonts w:cstheme="minorHAnsi"/>
          <w:i/>
          <w:iCs/>
        </w:rPr>
        <w:t xml:space="preserve"> </w:t>
      </w:r>
    </w:p>
    <w:bookmarkEnd w:id="5"/>
    <w:p w14:paraId="6FB0A9B1" w14:textId="77777777" w:rsidR="002237B5" w:rsidRDefault="002237B5" w:rsidP="00BD3703">
      <w:pPr>
        <w:spacing w:after="0" w:line="240" w:lineRule="auto"/>
        <w:jc w:val="both"/>
        <w:rPr>
          <w:rFonts w:eastAsia="Times New Roman" w:cs="Arial"/>
        </w:rPr>
      </w:pPr>
    </w:p>
    <w:p w14:paraId="1960851E" w14:textId="7041A4E3" w:rsidR="00BD3703" w:rsidRPr="003E1662" w:rsidRDefault="00BD3703" w:rsidP="00BD3703">
      <w:pPr>
        <w:spacing w:after="0" w:line="240" w:lineRule="auto"/>
        <w:jc w:val="both"/>
        <w:rPr>
          <w:rFonts w:eastAsia="Times New Roman" w:cs="Arial"/>
        </w:rPr>
      </w:pPr>
      <w:r w:rsidRPr="003E1662">
        <w:rPr>
          <w:rFonts w:eastAsia="Times New Roman" w:cs="Arial"/>
        </w:rPr>
        <w:lastRenderedPageBreak/>
        <w:t xml:space="preserve">Pri využívaní služieb prevádzkovateľa sociálnej siete </w:t>
      </w:r>
      <w:r w:rsidRPr="002237B5">
        <w:rPr>
          <w:rFonts w:eastAsia="Times New Roman" w:cs="Arial"/>
          <w:b/>
          <w:bCs/>
        </w:rPr>
        <w:t>Facebook</w:t>
      </w:r>
      <w:r w:rsidR="002237B5">
        <w:rPr>
          <w:rFonts w:eastAsia="Times New Roman" w:cs="Arial"/>
          <w:b/>
          <w:bCs/>
        </w:rPr>
        <w:t xml:space="preserve"> a Instagram</w:t>
      </w:r>
      <w:r w:rsidRPr="003E1662">
        <w:rPr>
          <w:rFonts w:eastAsia="Times New Roman" w:cs="Arial"/>
        </w:rPr>
        <w:t xml:space="preserve"> dochádza k prenosu osobných údajov do tretích krajín. </w:t>
      </w:r>
    </w:p>
    <w:p w14:paraId="26DF9A87" w14:textId="77777777" w:rsidR="00BD3703" w:rsidRPr="003E1662" w:rsidRDefault="00BD3703" w:rsidP="00BD3703">
      <w:pPr>
        <w:spacing w:after="0" w:line="240" w:lineRule="auto"/>
        <w:jc w:val="both"/>
        <w:rPr>
          <w:rFonts w:eastAsia="Times New Roman" w:cs="Arial"/>
        </w:rPr>
      </w:pPr>
      <w:r w:rsidRPr="003E1662">
        <w:rPr>
          <w:rFonts w:eastAsia="Times New Roman" w:cs="Arial"/>
        </w:rPr>
        <w:t xml:space="preserve">Súčasťou Podmienok spracúvania údajov (ktoré sú súčasťou Podmienok </w:t>
      </w:r>
      <w:proofErr w:type="spellStart"/>
      <w:r w:rsidRPr="003E1662">
        <w:rPr>
          <w:rFonts w:eastAsia="Times New Roman" w:cs="Arial"/>
        </w:rPr>
        <w:t>Meta</w:t>
      </w:r>
      <w:proofErr w:type="spellEnd"/>
      <w:r w:rsidRPr="003E1662">
        <w:rPr>
          <w:rFonts w:eastAsia="Times New Roman" w:cs="Arial"/>
        </w:rPr>
        <w:t xml:space="preserve"> Firemných nástrojov) je Európsky dodatok o prenose spoločnosti </w:t>
      </w:r>
      <w:proofErr w:type="spellStart"/>
      <w:r w:rsidRPr="003E1662">
        <w:rPr>
          <w:rFonts w:eastAsia="Times New Roman" w:cs="Arial"/>
        </w:rPr>
        <w:t>Meta</w:t>
      </w:r>
      <w:proofErr w:type="spellEnd"/>
      <w:r w:rsidRPr="003E1662">
        <w:rPr>
          <w:rFonts w:eastAsia="Times New Roman" w:cs="Arial"/>
        </w:rPr>
        <w:t xml:space="preserve"> (účinný od 7.9.2023), ktorý nájdete na:</w:t>
      </w:r>
    </w:p>
    <w:p w14:paraId="6B380395" w14:textId="77777777" w:rsidR="00BD3703" w:rsidRPr="003E1662" w:rsidRDefault="00BD3703" w:rsidP="00BD3703">
      <w:pPr>
        <w:spacing w:after="0" w:line="240" w:lineRule="auto"/>
        <w:jc w:val="both"/>
        <w:rPr>
          <w:rFonts w:eastAsia="Times New Roman" w:cs="Arial"/>
          <w:i/>
          <w:iCs/>
        </w:rPr>
      </w:pPr>
      <w:hyperlink r:id="rId21" w:history="1">
        <w:r w:rsidRPr="003E1662">
          <w:rPr>
            <w:rFonts w:eastAsia="Times New Roman" w:cs="Arial"/>
            <w:i/>
            <w:iCs/>
          </w:rPr>
          <w:t>https://www.facebook.com/legal/EU_data_transfer_addendum/update</w:t>
        </w:r>
      </w:hyperlink>
    </w:p>
    <w:p w14:paraId="5EEE6376" w14:textId="77777777" w:rsidR="00BD3703" w:rsidRPr="003E1662" w:rsidRDefault="00BD3703" w:rsidP="00BD3703">
      <w:pPr>
        <w:spacing w:after="0" w:line="240" w:lineRule="auto"/>
        <w:jc w:val="both"/>
        <w:rPr>
          <w:rFonts w:eastAsia="Times New Roman" w:cs="Arial"/>
        </w:rPr>
      </w:pPr>
      <w:r w:rsidRPr="003E1662">
        <w:rPr>
          <w:rFonts w:eastAsia="Times New Roman" w:cs="Arial"/>
        </w:rPr>
        <w:t xml:space="preserve">K prenosu údajov do Spojených štátov amerických dochádza v súlade s rozhodnutím Európskej komisie č. </w:t>
      </w:r>
      <w:hyperlink r:id="rId22" w:history="1">
        <w:r w:rsidRPr="003E1662">
          <w:rPr>
            <w:rFonts w:eastAsia="Times New Roman" w:cs="Arial"/>
          </w:rPr>
          <w:t>2000/518/EC</w:t>
        </w:r>
      </w:hyperlink>
      <w:r w:rsidRPr="003E1662">
        <w:rPr>
          <w:rFonts w:eastAsia="Times New Roman" w:cs="Arial"/>
        </w:rPr>
        <w:t xml:space="preserve"> z 10.7.2023 o primeranej ochrane osobných údajov týkajúcej sa rámca pre ochranu osobných údajov medzi EÚ a USA na základe čl. 45 všeobecného nariadenia o ochrane osobných údajov (tzv. právny rámec na ochranu osobných údajov medzi EÚ a USA). Spoločnosť </w:t>
      </w:r>
      <w:proofErr w:type="spellStart"/>
      <w:r w:rsidRPr="003E1662">
        <w:rPr>
          <w:rFonts w:eastAsia="Times New Roman" w:cs="Arial"/>
        </w:rPr>
        <w:t>Meta</w:t>
      </w:r>
      <w:proofErr w:type="spellEnd"/>
      <w:r w:rsidRPr="003E1662">
        <w:rPr>
          <w:rFonts w:eastAsia="Times New Roman" w:cs="Arial"/>
        </w:rPr>
        <w:t xml:space="preserve"> </w:t>
      </w:r>
      <w:proofErr w:type="spellStart"/>
      <w:r w:rsidRPr="003E1662">
        <w:rPr>
          <w:rFonts w:eastAsia="Times New Roman" w:cs="Arial"/>
        </w:rPr>
        <w:t>Platforms</w:t>
      </w:r>
      <w:proofErr w:type="spellEnd"/>
      <w:r w:rsidRPr="003E1662">
        <w:rPr>
          <w:rFonts w:eastAsia="Times New Roman" w:cs="Arial"/>
        </w:rPr>
        <w:t xml:space="preserve">, </w:t>
      </w:r>
      <w:proofErr w:type="spellStart"/>
      <w:r w:rsidRPr="003E1662">
        <w:rPr>
          <w:rFonts w:eastAsia="Times New Roman" w:cs="Arial"/>
        </w:rPr>
        <w:t>Inc</w:t>
      </w:r>
      <w:proofErr w:type="spellEnd"/>
      <w:r w:rsidRPr="003E1662">
        <w:rPr>
          <w:rFonts w:eastAsia="Times New Roman" w:cs="Arial"/>
        </w:rPr>
        <w:t>. certifikáciou potvrdila, že dodržiava princípy právneho rámca na ochranu osobných údajov.</w:t>
      </w:r>
    </w:p>
    <w:p w14:paraId="7A6A9B47" w14:textId="77777777" w:rsidR="00BD3703" w:rsidRPr="003E1662" w:rsidRDefault="00BD3703" w:rsidP="00BD3703">
      <w:pPr>
        <w:spacing w:after="0" w:line="240" w:lineRule="auto"/>
        <w:jc w:val="both"/>
      </w:pPr>
      <w:r w:rsidRPr="003E1662">
        <w:rPr>
          <w:rFonts w:eastAsia="Times New Roman" w:cs="Arial"/>
        </w:rPr>
        <w:t xml:space="preserve">Bližšie informácie nájdete tu: </w:t>
      </w:r>
      <w:hyperlink r:id="rId23" w:history="1">
        <w:r w:rsidRPr="003E1662">
          <w:rPr>
            <w:rFonts w:eastAsia="Times New Roman" w:cs="Arial"/>
            <w:i/>
            <w:iCs/>
          </w:rPr>
          <w:t>https://www.facebook.com/privacy/policies/data_privacy_framework</w:t>
        </w:r>
      </w:hyperlink>
    </w:p>
    <w:p w14:paraId="66D3E4D5" w14:textId="77777777" w:rsidR="00BD3703" w:rsidRPr="003E1662" w:rsidRDefault="00BD3703" w:rsidP="00BD3703">
      <w:pPr>
        <w:spacing w:after="0" w:line="240" w:lineRule="auto"/>
        <w:jc w:val="both"/>
        <w:rPr>
          <w:rFonts w:eastAsia="Arial" w:cs="Arial"/>
          <w:lang w:eastAsia="ar-SA"/>
        </w:rPr>
      </w:pPr>
      <w:r w:rsidRPr="003E1662">
        <w:rPr>
          <w:rFonts w:eastAsia="Arial" w:cs="Arial"/>
          <w:lang w:eastAsia="ar-SA"/>
        </w:rPr>
        <w:t xml:space="preserve">Údaje sa môžu prenášať do rôznych tretích krajín kde má </w:t>
      </w:r>
      <w:proofErr w:type="spellStart"/>
      <w:r w:rsidRPr="003E1662">
        <w:rPr>
          <w:rFonts w:eastAsia="Arial" w:cs="Arial"/>
          <w:lang w:eastAsia="ar-SA"/>
        </w:rPr>
        <w:t>Meta</w:t>
      </w:r>
      <w:proofErr w:type="spellEnd"/>
      <w:r w:rsidRPr="003E1662">
        <w:rPr>
          <w:rFonts w:eastAsia="Arial" w:cs="Arial"/>
          <w:lang w:eastAsia="ar-SA"/>
        </w:rPr>
        <w:t xml:space="preserve"> infraštruktúru alebo dátové centrá, do krajín, v ktorých sú k dispozícii Produkty alebo sa nachádzajú dodávatelia či poskytovatelia služieb. Pri prenose osobných údajov do krajín, ktoré neboli uznané za krajiny s primeranou úrovňou ochrany údajov, využíva </w:t>
      </w:r>
      <w:proofErr w:type="spellStart"/>
      <w:r w:rsidRPr="003E1662">
        <w:rPr>
          <w:rFonts w:eastAsia="Arial" w:cs="Arial"/>
          <w:lang w:eastAsia="ar-SA"/>
        </w:rPr>
        <w:t>Meta</w:t>
      </w:r>
      <w:proofErr w:type="spellEnd"/>
      <w:r w:rsidRPr="003E1662">
        <w:rPr>
          <w:rFonts w:eastAsia="Arial" w:cs="Arial"/>
          <w:lang w:eastAsia="ar-SA"/>
        </w:rPr>
        <w:t xml:space="preserve"> štandardné zmluvné doložky zverejnené Európskou komisiou (</w:t>
      </w:r>
      <w:hyperlink r:id="rId24" w:history="1">
        <w:r w:rsidRPr="003E1662">
          <w:rPr>
            <w:rFonts w:eastAsia="Times New Roman" w:cs="Arial"/>
            <w:i/>
            <w:iCs/>
          </w:rPr>
          <w:t>https://eur-lex.europa.eu/eli/dec_impl/2021/914</w:t>
        </w:r>
      </w:hyperlink>
      <w:r w:rsidRPr="003E1662">
        <w:rPr>
          <w:rFonts w:eastAsia="Arial" w:cs="Arial"/>
          <w:lang w:eastAsia="ar-SA"/>
        </w:rPr>
        <w:t>).</w:t>
      </w:r>
    </w:p>
    <w:p w14:paraId="69FEAAE6" w14:textId="77777777" w:rsidR="00BD3703" w:rsidRDefault="00BD3703" w:rsidP="00BD3703">
      <w:pPr>
        <w:tabs>
          <w:tab w:val="num" w:pos="720"/>
        </w:tabs>
        <w:spacing w:after="0" w:line="240" w:lineRule="auto"/>
      </w:pPr>
      <w:r w:rsidRPr="003E1662">
        <w:rPr>
          <w:rFonts w:eastAsia="Times New Roman" w:cs="Arial"/>
        </w:rPr>
        <w:t xml:space="preserve">Bližšie informácie k prenosom </w:t>
      </w:r>
      <w:proofErr w:type="spellStart"/>
      <w:r w:rsidRPr="003E1662">
        <w:rPr>
          <w:rFonts w:eastAsia="Times New Roman" w:cs="Arial"/>
        </w:rPr>
        <w:t>Meta</w:t>
      </w:r>
      <w:proofErr w:type="spellEnd"/>
      <w:r w:rsidRPr="003E1662">
        <w:rPr>
          <w:rFonts w:eastAsia="Times New Roman" w:cs="Arial"/>
        </w:rPr>
        <w:t xml:space="preserve"> nájdete v Zásadách ochrany súkromia:  </w:t>
      </w:r>
      <w:hyperlink r:id="rId25" w:history="1">
        <w:r w:rsidRPr="003E1662">
          <w:rPr>
            <w:rFonts w:eastAsia="Times New Roman" w:cs="Arial"/>
            <w:i/>
            <w:iCs/>
          </w:rPr>
          <w:t>https://www.facebook.com/about/privacy</w:t>
        </w:r>
      </w:hyperlink>
    </w:p>
    <w:p w14:paraId="69EF2C7E" w14:textId="77777777" w:rsidR="00BD3703" w:rsidRPr="00877877" w:rsidRDefault="00BD3703" w:rsidP="00BD3703">
      <w:pPr>
        <w:spacing w:before="60" w:after="0" w:line="240" w:lineRule="auto"/>
        <w:jc w:val="both"/>
        <w:rPr>
          <w:rFonts w:eastAsia="Times New Roman" w:cs="Arial"/>
        </w:rPr>
      </w:pPr>
      <w:r w:rsidRPr="00877877">
        <w:rPr>
          <w:rFonts w:eastAsia="Times New Roman" w:cs="Arial"/>
          <w:b/>
          <w:bCs/>
        </w:rPr>
        <w:t xml:space="preserve">YouTube </w:t>
      </w:r>
      <w:r w:rsidRPr="00877877">
        <w:rPr>
          <w:rFonts w:eastAsia="Times New Roman" w:cs="Arial"/>
        </w:rPr>
        <w:t xml:space="preserve">(prevádzkovateľ sociálnej siete - Google </w:t>
      </w:r>
      <w:proofErr w:type="spellStart"/>
      <w:r w:rsidRPr="00877877">
        <w:rPr>
          <w:rFonts w:eastAsia="Times New Roman" w:cs="Arial"/>
        </w:rPr>
        <w:t>Ireland</w:t>
      </w:r>
      <w:proofErr w:type="spellEnd"/>
      <w:r w:rsidRPr="00877877">
        <w:rPr>
          <w:rFonts w:eastAsia="Times New Roman" w:cs="Arial"/>
        </w:rPr>
        <w:t xml:space="preserve"> </w:t>
      </w:r>
      <w:proofErr w:type="spellStart"/>
      <w:r w:rsidRPr="00877877">
        <w:rPr>
          <w:rFonts w:eastAsia="Times New Roman" w:cs="Arial"/>
        </w:rPr>
        <w:t>Limited</w:t>
      </w:r>
      <w:proofErr w:type="spellEnd"/>
      <w:r w:rsidRPr="00877877">
        <w:rPr>
          <w:rFonts w:eastAsia="Times New Roman" w:cs="Arial"/>
        </w:rPr>
        <w:t>):</w:t>
      </w:r>
    </w:p>
    <w:p w14:paraId="178AD00B" w14:textId="77777777" w:rsidR="00BD3703" w:rsidRPr="00877877" w:rsidRDefault="00BD3703" w:rsidP="00BD3703">
      <w:pPr>
        <w:spacing w:after="0" w:line="240" w:lineRule="auto"/>
        <w:jc w:val="both"/>
        <w:rPr>
          <w:rFonts w:eastAsia="Times New Roman" w:cs="Arial"/>
        </w:rPr>
      </w:pPr>
      <w:r w:rsidRPr="00877877">
        <w:rPr>
          <w:rFonts w:eastAsia="Times New Roman" w:cs="Arial"/>
        </w:rPr>
        <w:t xml:space="preserve">K prenosu osobných údajov do Spojených štátov amerických dochádza v súlade s rozhodnutím Európskej komisie č. </w:t>
      </w:r>
      <w:hyperlink r:id="rId26" w:history="1">
        <w:r w:rsidRPr="00877877">
          <w:rPr>
            <w:rFonts w:eastAsia="Times New Roman" w:cs="Arial"/>
          </w:rPr>
          <w:t>2000/518/EC</w:t>
        </w:r>
      </w:hyperlink>
      <w:r w:rsidRPr="00877877">
        <w:rPr>
          <w:rFonts w:eastAsia="Times New Roman" w:cs="Arial"/>
        </w:rPr>
        <w:t xml:space="preserve"> z 10.7.2023 o primeranej ochrane osobných údajov týkajúcej sa rámca pre ochranu osobných údajov medzi EÚ a USA na základe čl. 45 všeobecného nariadenia o ochrane osobných údajov. Spoločnosť Google LLC (a všetky jej americké dcérske spoločnosti v úplnom vlastníctve) certifikáciou potvrdila, že dodržiava princípy právneho rámca na ochranu osobných údajov (</w:t>
      </w:r>
      <w:r w:rsidRPr="00877877">
        <w:rPr>
          <w:rFonts w:eastAsia="Times New Roman" w:cs="Arial"/>
          <w:i/>
          <w:iCs/>
        </w:rPr>
        <w:t>https://www.dataprivacyframework.gov)</w:t>
      </w:r>
      <w:r w:rsidRPr="00877877">
        <w:rPr>
          <w:rFonts w:eastAsia="Times New Roman" w:cs="Arial"/>
        </w:rPr>
        <w:t xml:space="preserve">. </w:t>
      </w:r>
    </w:p>
    <w:p w14:paraId="435BE98C" w14:textId="77777777" w:rsidR="00BD3703" w:rsidRPr="00877877" w:rsidRDefault="00BD3703" w:rsidP="00BD3703">
      <w:pPr>
        <w:spacing w:after="0" w:line="240" w:lineRule="auto"/>
        <w:jc w:val="both"/>
        <w:rPr>
          <w:rFonts w:eastAsia="Times New Roman" w:cs="Arial"/>
        </w:rPr>
      </w:pPr>
      <w:r w:rsidRPr="00877877">
        <w:rPr>
          <w:rFonts w:eastAsia="Arial" w:cs="Arial"/>
          <w:lang w:eastAsia="ar-SA"/>
        </w:rPr>
        <w:t>Pri prenose osobných údajov do krajín, ktoré neboli uznané za krajiny s primeranou úrovňou ochrany údajov, využíva Google štandardné zmluvné doložky zverejnené Európskou komisiou (</w:t>
      </w:r>
      <w:r w:rsidRPr="00877877">
        <w:rPr>
          <w:rFonts w:eastAsia="Arial" w:cs="Arial"/>
          <w:i/>
          <w:iCs/>
          <w:lang w:eastAsia="ar-SA"/>
        </w:rPr>
        <w:t>https://eur-lex.europa.eu/eli/dec_impl/2021/914</w:t>
      </w:r>
      <w:r w:rsidRPr="00877877">
        <w:rPr>
          <w:rFonts w:eastAsia="Arial" w:cs="Arial"/>
          <w:lang w:eastAsia="ar-SA"/>
        </w:rPr>
        <w:t>).</w:t>
      </w:r>
    </w:p>
    <w:p w14:paraId="381B7880" w14:textId="77777777" w:rsidR="00BD3703" w:rsidRPr="00877877" w:rsidRDefault="00BD3703" w:rsidP="00BD3703">
      <w:pPr>
        <w:spacing w:after="0" w:line="240" w:lineRule="auto"/>
        <w:jc w:val="both"/>
        <w:rPr>
          <w:rFonts w:eastAsia="Times New Roman" w:cs="Arial"/>
        </w:rPr>
      </w:pPr>
      <w:r w:rsidRPr="00877877">
        <w:rPr>
          <w:rFonts w:eastAsia="Times New Roman" w:cs="Arial"/>
        </w:rPr>
        <w:t xml:space="preserve">Bližšie informácie k </w:t>
      </w:r>
      <w:r w:rsidRPr="00877877">
        <w:rPr>
          <w:rFonts w:eastAsia="Arial" w:cs="Arial"/>
          <w:lang w:eastAsia="ar-SA"/>
        </w:rPr>
        <w:t>prenosom do tretích krajín, o subdodávateľoch a o bezpečnostných opatreniach nájdete tu:</w:t>
      </w:r>
    </w:p>
    <w:p w14:paraId="10EA9BC6" w14:textId="77777777" w:rsidR="00BD3703" w:rsidRPr="00877877" w:rsidRDefault="00BD3703" w:rsidP="00BD3703">
      <w:pPr>
        <w:spacing w:after="0" w:line="240" w:lineRule="auto"/>
        <w:jc w:val="both"/>
        <w:rPr>
          <w:rFonts w:eastAsia="Times New Roman" w:cs="Arial"/>
          <w:i/>
          <w:iCs/>
        </w:rPr>
      </w:pPr>
      <w:hyperlink r:id="rId27" w:history="1">
        <w:r w:rsidRPr="00877877">
          <w:rPr>
            <w:rFonts w:eastAsia="Times New Roman" w:cs="Arial"/>
            <w:i/>
            <w:iCs/>
          </w:rPr>
          <w:t>https://business.safety.google/gdpr/</w:t>
        </w:r>
      </w:hyperlink>
    </w:p>
    <w:p w14:paraId="1366A32B" w14:textId="77777777" w:rsidR="00BD3703" w:rsidRPr="00877877" w:rsidRDefault="00BD3703" w:rsidP="00BD3703">
      <w:pPr>
        <w:spacing w:after="0" w:line="240" w:lineRule="auto"/>
        <w:jc w:val="both"/>
        <w:rPr>
          <w:rFonts w:eastAsia="Times New Roman" w:cs="Arial"/>
          <w:i/>
          <w:iCs/>
        </w:rPr>
      </w:pPr>
      <w:hyperlink r:id="rId28" w:history="1">
        <w:r w:rsidRPr="00877877">
          <w:rPr>
            <w:rFonts w:eastAsia="Times New Roman" w:cs="Arial"/>
            <w:i/>
            <w:iCs/>
          </w:rPr>
          <w:t>https://business.safety.google/adsprocessorterms/</w:t>
        </w:r>
      </w:hyperlink>
    </w:p>
    <w:p w14:paraId="638E70DA" w14:textId="77777777" w:rsidR="00BD3703" w:rsidRPr="00877877" w:rsidRDefault="00BD3703" w:rsidP="00BD3703">
      <w:pPr>
        <w:spacing w:after="0" w:line="240" w:lineRule="auto"/>
        <w:jc w:val="both"/>
        <w:rPr>
          <w:rFonts w:eastAsia="Times New Roman" w:cs="Arial"/>
          <w:i/>
          <w:iCs/>
        </w:rPr>
      </w:pPr>
      <w:hyperlink r:id="rId29" w:history="1">
        <w:r w:rsidRPr="00877877">
          <w:rPr>
            <w:rFonts w:eastAsia="Times New Roman" w:cs="Arial"/>
            <w:i/>
            <w:iCs/>
          </w:rPr>
          <w:t>https://business.safety.google/adsdatatransfers/</w:t>
        </w:r>
      </w:hyperlink>
      <w:r w:rsidRPr="00877877">
        <w:rPr>
          <w:rFonts w:eastAsia="Times New Roman" w:cs="Arial"/>
          <w:i/>
          <w:iCs/>
        </w:rPr>
        <w:t xml:space="preserve"> </w:t>
      </w:r>
    </w:p>
    <w:p w14:paraId="6A8C38EE" w14:textId="77777777" w:rsidR="00BD3703" w:rsidRPr="00877877" w:rsidRDefault="00BD3703" w:rsidP="00BD3703">
      <w:pPr>
        <w:spacing w:after="0" w:line="240" w:lineRule="auto"/>
        <w:jc w:val="both"/>
        <w:rPr>
          <w:rFonts w:eastAsia="Times New Roman" w:cs="Arial"/>
          <w:i/>
          <w:iCs/>
        </w:rPr>
      </w:pPr>
      <w:hyperlink r:id="rId30" w:history="1">
        <w:r w:rsidRPr="00877877">
          <w:rPr>
            <w:rFonts w:eastAsia="Times New Roman" w:cs="Arial"/>
            <w:i/>
            <w:iCs/>
          </w:rPr>
          <w:t>https://policies.google.com/privacy/frameworks</w:t>
        </w:r>
      </w:hyperlink>
      <w:r w:rsidRPr="00877877">
        <w:rPr>
          <w:rFonts w:eastAsia="Times New Roman" w:cs="Arial"/>
          <w:i/>
          <w:iCs/>
        </w:rPr>
        <w:t>/</w:t>
      </w:r>
    </w:p>
    <w:p w14:paraId="2070E538" w14:textId="77777777" w:rsidR="00BD3703" w:rsidRPr="00877877" w:rsidRDefault="00BD3703" w:rsidP="00BD3703">
      <w:pPr>
        <w:spacing w:after="0" w:line="240" w:lineRule="auto"/>
        <w:jc w:val="both"/>
        <w:rPr>
          <w:rFonts w:eastAsia="Times New Roman" w:cs="Arial"/>
          <w:i/>
          <w:iCs/>
        </w:rPr>
      </w:pPr>
      <w:hyperlink r:id="rId31" w:history="1">
        <w:r w:rsidRPr="00877877">
          <w:rPr>
            <w:rFonts w:eastAsia="Times New Roman" w:cs="Arial"/>
            <w:i/>
            <w:iCs/>
          </w:rPr>
          <w:t>https://business.safety.google/adssubprocessors/</w:t>
        </w:r>
      </w:hyperlink>
    </w:p>
    <w:p w14:paraId="7728AB5B" w14:textId="75C6279F" w:rsidR="00886D85" w:rsidRPr="00642E6A" w:rsidRDefault="00886D85" w:rsidP="00886D85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642E6A">
        <w:rPr>
          <w:rFonts w:eastAsia="Times New Roman" w:cstheme="minorHAnsi"/>
          <w:lang w:eastAsia="sk-SK"/>
        </w:rPr>
        <w:t>Osobné údaje nebudú použité na automatizované individuálne rozhodovanie ani na profilovanie.</w:t>
      </w:r>
    </w:p>
    <w:p w14:paraId="57BA1F49" w14:textId="77777777" w:rsidR="00F67E36" w:rsidRPr="003F750E" w:rsidRDefault="00F67E36" w:rsidP="00A7198B">
      <w:pPr>
        <w:spacing w:after="0" w:line="240" w:lineRule="auto"/>
        <w:outlineLvl w:val="2"/>
        <w:rPr>
          <w:rFonts w:eastAsia="Times New Roman" w:cstheme="minorHAnsi"/>
          <w:b/>
          <w:u w:val="single"/>
          <w:lang w:eastAsia="sk-SK"/>
        </w:rPr>
      </w:pPr>
    </w:p>
    <w:p w14:paraId="46E28012" w14:textId="77777777" w:rsidR="00C12D7B" w:rsidRPr="003F750E" w:rsidRDefault="00C12D7B" w:rsidP="002F6891">
      <w:pPr>
        <w:spacing w:after="120" w:line="240" w:lineRule="auto"/>
        <w:jc w:val="both"/>
        <w:outlineLvl w:val="2"/>
        <w:rPr>
          <w:rFonts w:eastAsia="Times New Roman" w:cstheme="minorHAnsi"/>
          <w:b/>
          <w:bCs/>
          <w:lang w:eastAsia="sk-SK"/>
        </w:rPr>
      </w:pPr>
      <w:r w:rsidRPr="003F750E">
        <w:rPr>
          <w:rFonts w:eastAsia="Times New Roman" w:cstheme="minorHAnsi"/>
          <w:b/>
          <w:bCs/>
          <w:lang w:eastAsia="sk-SK"/>
        </w:rPr>
        <w:t>PRÁVA DOTKNUTÝCH OSȎB:</w:t>
      </w:r>
    </w:p>
    <w:p w14:paraId="7A57FDFD" w14:textId="77777777" w:rsidR="00C12D7B" w:rsidRPr="003F750E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3F750E">
        <w:rPr>
          <w:rFonts w:eastAsia="Times New Roman" w:cstheme="minorHAnsi"/>
          <w:b/>
          <w:bCs/>
          <w:lang w:eastAsia="sk-SK"/>
        </w:rPr>
        <w:t>Právo na prístup k osobným údajom podľa čl. 15 GDPR:</w:t>
      </w:r>
    </w:p>
    <w:p w14:paraId="1CB7CFB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3F750E">
        <w:rPr>
          <w:rFonts w:eastAsia="Times New Roman" w:cstheme="minorHAnsi"/>
          <w:lang w:eastAsia="sk-SK"/>
        </w:rPr>
        <w:t>Dotknutá osoba má právo na poskytnutie potvrdenia o tom, že prevádzkovateľ spracúva osobné údaje, ktoré sa jej týkajú. Dotknutá osoba má právo získať prístup k jej osobným údajom (má právo na</w:t>
      </w:r>
      <w:r>
        <w:rPr>
          <w:rFonts w:eastAsia="Times New Roman" w:cstheme="minorHAnsi"/>
          <w:lang w:eastAsia="sk-SK"/>
        </w:rPr>
        <w:t xml:space="preserve"> poskytnutie kópie osobných údajov, ktoré má prevádzkovateľ o dotknutej osobe k dispozícii), a informácie o tom ako ich prevádzkovateľ spracúva v rozsahu podľa článku 15 GDPR.</w:t>
      </w:r>
    </w:p>
    <w:p w14:paraId="52A977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opravu osobných údajov podľa čl. 16 GDPR:</w:t>
      </w:r>
    </w:p>
    <w:p w14:paraId="4A4DDA4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Dotknutá osoba má právo na opravu osobných údajov, ktoré sa jej týkajú, ak sú nesprávne alebo na ich doplnenie, ak sú neúplné. Prevádzkovateľ musí žiadosti o opravu príp. doplnenie osobných údajov vyhovieť bez zbytočného odkladu. </w:t>
      </w:r>
    </w:p>
    <w:p w14:paraId="27BCBDD3" w14:textId="77777777" w:rsidR="00C12D7B" w:rsidRPr="00714A61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714A61">
        <w:rPr>
          <w:rFonts w:eastAsia="Times New Roman" w:cstheme="minorHAnsi"/>
          <w:b/>
          <w:bCs/>
          <w:lang w:eastAsia="sk-SK"/>
        </w:rPr>
        <w:t>Právo na vymazanie (právo na „zabudnutie“) podľa čl. 17 GDPR:</w:t>
      </w:r>
    </w:p>
    <w:p w14:paraId="0ECB19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lastRenderedPageBreak/>
        <w:t>Dotknutá osoba má právo dosiahnuť u prevádzkovateľa bez zbytočného odkladu vymazanie osobných údajov, ktoré sa jej týkajú, a to za podmienok stanovených v čl. 17 GDPR (napr. ak osobné údaje, ktoré o nej prevádzkovateľ získal, už nie sú potrebné na účely, na ktorý sa získavali alebo inak spracúvali). Toto právo dotknutej osoby posúdi prevádzkovateľ z pohľadu všetkých relevantných okolností v súlade s čl. 17 GDPR (napr. prevádzkovateľ žiadosti nevyhovie, ak je spracúvanie potrebné - na splnenie zákonnej povinnosti prevádzkovateľa alebo na preukazovanie, uplatňovanie alebo obhajovanie právnych nárokov).</w:t>
      </w:r>
    </w:p>
    <w:p w14:paraId="20919EC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obmedzenie spracúvania osobných údajov podľa čl. 18 GDPR:</w:t>
      </w:r>
    </w:p>
    <w:p w14:paraId="37664444" w14:textId="77777777" w:rsidR="00B534E8" w:rsidRPr="00910438" w:rsidRDefault="00B534E8" w:rsidP="00B534E8">
      <w:pPr>
        <w:spacing w:before="60" w:after="0" w:line="240" w:lineRule="auto"/>
        <w:jc w:val="both"/>
        <w:rPr>
          <w:rFonts w:cstheme="minorHAnsi"/>
          <w:lang w:eastAsia="sk-SK"/>
        </w:rPr>
      </w:pPr>
      <w:r w:rsidRPr="00910438">
        <w:rPr>
          <w:rFonts w:cstheme="minorHAnsi"/>
          <w:lang w:eastAsia="sk-SK"/>
        </w:rPr>
        <w:t>Dotknutá osoba má právo na to, aby prevádzkovateľ obmedzil spracúvanie jej osobných údajov, pokiaľ nastane niektorý z prípadov uvedených v čl. 18 GDPR (napr. ak dotknutá osoba napadne správnosť osobných údajov, a to počas obdobia na overenie ich správnosti alebo ak prevádzkovateľ už osobné údaje nepotrebuje na účely spracovania, ale potrebuje ich dotknutá osoba na preukázanie, uplatňovanie alebo obhajovanie svojich právnych nárokov).</w:t>
      </w:r>
    </w:p>
    <w:p w14:paraId="6955C43C" w14:textId="77777777" w:rsidR="00B534E8" w:rsidRPr="00910438" w:rsidRDefault="00B534E8" w:rsidP="00B534E8">
      <w:pPr>
        <w:spacing w:after="0" w:line="240" w:lineRule="auto"/>
        <w:jc w:val="both"/>
        <w:rPr>
          <w:rFonts w:cstheme="minorHAnsi"/>
          <w:lang w:eastAsia="sk-SK"/>
        </w:rPr>
      </w:pPr>
      <w:r w:rsidRPr="00910438">
        <w:rPr>
          <w:rFonts w:cstheme="minorHAnsi"/>
          <w:lang w:eastAsia="sk-SK"/>
        </w:rPr>
        <w:t>Ak sa spracúvanie obmedzilo v súlade s čl. 18 ods. 1 GDPR, takéto osobné údaje sa s výnimkou uchovávania spracúvajú: a) len so súhlasom dotknutej osoby, alebo b) na preukazovanie, uplatňovanie alebo obhajovanie právnych nárokov, alebo c) na ochranu práv inej fyzickej alebo právnickej osoby, alebo d) z dôvodov dôležitého verejného záujmu Únie alebo členského štátu.</w:t>
      </w:r>
    </w:p>
    <w:p w14:paraId="70C2D066" w14:textId="0592CB68" w:rsidR="00642E6A" w:rsidRPr="00642E6A" w:rsidRDefault="00642E6A" w:rsidP="00642E6A">
      <w:pPr>
        <w:spacing w:before="120"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</w:t>
      </w:r>
      <w:r w:rsidRPr="00642E6A">
        <w:rPr>
          <w:rFonts w:eastAsia="Times New Roman" w:cstheme="minorHAnsi"/>
          <w:b/>
          <w:bCs/>
          <w:lang w:eastAsia="sk-SK"/>
        </w:rPr>
        <w:t>rávo namietať podľa čl. 21 GDPR</w:t>
      </w:r>
      <w:r w:rsidR="00B534E8">
        <w:rPr>
          <w:rFonts w:eastAsia="Times New Roman" w:cstheme="minorHAnsi"/>
          <w:b/>
          <w:bCs/>
          <w:lang w:eastAsia="sk-SK"/>
        </w:rPr>
        <w:t>:</w:t>
      </w:r>
    </w:p>
    <w:p w14:paraId="7CC1D6B5" w14:textId="3609B126" w:rsidR="00642E6A" w:rsidRPr="00642E6A" w:rsidRDefault="00642E6A" w:rsidP="00642E6A">
      <w:pPr>
        <w:spacing w:before="120" w:after="0" w:line="240" w:lineRule="auto"/>
        <w:jc w:val="both"/>
        <w:rPr>
          <w:rFonts w:eastAsia="Times New Roman" w:cstheme="minorHAnsi"/>
          <w:i/>
          <w:iCs/>
          <w:lang w:eastAsia="sk-SK"/>
        </w:rPr>
      </w:pPr>
      <w:r w:rsidRPr="00642E6A">
        <w:rPr>
          <w:rFonts w:eastAsia="Times New Roman" w:cstheme="minorHAnsi"/>
          <w:lang w:eastAsia="sk-SK"/>
        </w:rPr>
        <w:t xml:space="preserve">Ak </w:t>
      </w:r>
      <w:r w:rsidR="006C61C4">
        <w:rPr>
          <w:rFonts w:eastAsia="Times New Roman" w:cstheme="minorHAnsi"/>
          <w:lang w:eastAsia="sk-SK"/>
        </w:rPr>
        <w:t>je</w:t>
      </w:r>
      <w:r w:rsidRPr="00642E6A">
        <w:rPr>
          <w:rFonts w:eastAsia="Times New Roman" w:cstheme="minorHAnsi"/>
          <w:lang w:eastAsia="sk-SK"/>
        </w:rPr>
        <w:t xml:space="preserve"> spracúvanie </w:t>
      </w:r>
      <w:r w:rsidR="006C61C4">
        <w:rPr>
          <w:rFonts w:eastAsia="Times New Roman" w:cstheme="minorHAnsi"/>
          <w:lang w:eastAsia="sk-SK"/>
        </w:rPr>
        <w:t>osobných údajov nevyhnutné na splnenie úlohy realizovanej vo verejnom záujme</w:t>
      </w:r>
      <w:r w:rsidRPr="00642E6A">
        <w:rPr>
          <w:rFonts w:eastAsia="Times New Roman" w:cstheme="minorHAnsi"/>
          <w:lang w:eastAsia="sk-SK"/>
        </w:rPr>
        <w:t xml:space="preserve"> (čl. 6 ods. 1 písm. </w:t>
      </w:r>
      <w:r w:rsidR="006C61C4">
        <w:rPr>
          <w:rFonts w:eastAsia="Times New Roman" w:cstheme="minorHAnsi"/>
          <w:lang w:eastAsia="sk-SK"/>
        </w:rPr>
        <w:t>e</w:t>
      </w:r>
      <w:r w:rsidRPr="00642E6A">
        <w:rPr>
          <w:rFonts w:eastAsia="Times New Roman" w:cstheme="minorHAnsi"/>
          <w:lang w:eastAsia="sk-SK"/>
        </w:rPr>
        <w:t xml:space="preserve">) GDPR), dotknutá osoba má právo kedykoľvek namietať z dôvodov týkajúcich sa jej konkrétnej situácie proti spracúvaniu osobných údajov, ktoré sa jej týka. </w:t>
      </w:r>
      <w:r w:rsidRPr="00642E6A">
        <w:rPr>
          <w:rFonts w:eastAsia="Times New Roman" w:cstheme="minorHAnsi"/>
          <w:i/>
          <w:iCs/>
          <w:lang w:eastAsia="sk-SK"/>
        </w:rPr>
        <w:t>Prevádzkovateľ v takomto prípade nesmie ďalej spracúvať osobné údaje, pokiaľ nepreukáže nevyhnutné oprávnené dôvody, ktoré prevažujú nad záujmami, právami a slobodami dotknutej osoby, alebo dôvody na preukazovanie, uplatňovanie alebo obhajovanie právnych nárokov.</w:t>
      </w:r>
    </w:p>
    <w:p w14:paraId="2123D448" w14:textId="74171814" w:rsidR="00C12D7B" w:rsidRDefault="00C12D7B" w:rsidP="00212EF6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 xml:space="preserve">Právo podať návrh na začatie konania o ochrane </w:t>
      </w:r>
      <w:r w:rsidR="00212EF6">
        <w:rPr>
          <w:rFonts w:eastAsia="Times New Roman" w:cstheme="minorHAnsi"/>
          <w:b/>
          <w:bCs/>
          <w:lang w:eastAsia="sk-SK"/>
        </w:rPr>
        <w:t xml:space="preserve">osobných </w:t>
      </w:r>
      <w:r>
        <w:rPr>
          <w:rFonts w:eastAsia="Times New Roman" w:cstheme="minorHAnsi"/>
          <w:b/>
          <w:bCs/>
          <w:lang w:eastAsia="sk-SK"/>
        </w:rPr>
        <w:t xml:space="preserve">údajov </w:t>
      </w:r>
    </w:p>
    <w:p w14:paraId="1D8EC287" w14:textId="5D105890" w:rsidR="00A7198B" w:rsidRPr="00C12D7B" w:rsidRDefault="00C12D7B" w:rsidP="00390415">
      <w:pPr>
        <w:spacing w:before="120" w:after="0" w:line="240" w:lineRule="auto"/>
        <w:jc w:val="both"/>
        <w:rPr>
          <w:rFonts w:cstheme="minorHAnsi"/>
          <w:color w:val="000000"/>
        </w:rPr>
      </w:pPr>
      <w:r>
        <w:rPr>
          <w:rFonts w:eastAsia="Times New Roman" w:cstheme="minorHAnsi"/>
          <w:lang w:eastAsia="sk-SK"/>
        </w:rPr>
        <w:t xml:space="preserve">Môžete kedykoľvek podať návrh vo veci spracúvania Vašich osobných údajov dozornému orgánu, t. j. Úradu na ochranu osobných údajov Slovenskej republiky, </w:t>
      </w:r>
      <w:hyperlink r:id="rId32" w:history="1">
        <w:r>
          <w:rPr>
            <w:rStyle w:val="Hypertextovprepojenie"/>
            <w:rFonts w:cstheme="minorHAnsi"/>
            <w:i/>
            <w:iCs/>
          </w:rPr>
          <w:t>www.dataprotection.gov.sk</w:t>
        </w:r>
      </w:hyperlink>
    </w:p>
    <w:sectPr w:rsidR="00A7198B" w:rsidRPr="00C12D7B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D4E2" w14:textId="77777777" w:rsidR="00FC06A6" w:rsidRDefault="00FC06A6" w:rsidP="00D73101">
      <w:pPr>
        <w:spacing w:after="0" w:line="240" w:lineRule="auto"/>
      </w:pPr>
      <w:r>
        <w:separator/>
      </w:r>
    </w:p>
  </w:endnote>
  <w:endnote w:type="continuationSeparator" w:id="0">
    <w:p w14:paraId="23708302" w14:textId="77777777" w:rsidR="00FC06A6" w:rsidRDefault="00FC06A6" w:rsidP="00D7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F766" w14:textId="241EFF03" w:rsidR="00D73101" w:rsidRDefault="00D73101">
    <w:pPr>
      <w:pStyle w:val="Pta"/>
    </w:pPr>
    <w:r>
      <w:t>v.04-2026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8377" w14:textId="77777777" w:rsidR="00FC06A6" w:rsidRDefault="00FC06A6" w:rsidP="00D73101">
      <w:pPr>
        <w:spacing w:after="0" w:line="240" w:lineRule="auto"/>
      </w:pPr>
      <w:r>
        <w:separator/>
      </w:r>
    </w:p>
  </w:footnote>
  <w:footnote w:type="continuationSeparator" w:id="0">
    <w:p w14:paraId="4C341572" w14:textId="77777777" w:rsidR="00FC06A6" w:rsidRDefault="00FC06A6" w:rsidP="00D73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593"/>
    <w:multiLevelType w:val="hybridMultilevel"/>
    <w:tmpl w:val="9E080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23F"/>
    <w:multiLevelType w:val="hybridMultilevel"/>
    <w:tmpl w:val="FCA28D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D63"/>
    <w:multiLevelType w:val="hybridMultilevel"/>
    <w:tmpl w:val="456E2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601F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A7BBE"/>
    <w:multiLevelType w:val="hybridMultilevel"/>
    <w:tmpl w:val="FB2449C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01E0C"/>
    <w:multiLevelType w:val="hybridMultilevel"/>
    <w:tmpl w:val="673A8622"/>
    <w:lvl w:ilvl="0" w:tplc="F9FE28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5804"/>
    <w:multiLevelType w:val="hybridMultilevel"/>
    <w:tmpl w:val="DED4190E"/>
    <w:lvl w:ilvl="0" w:tplc="F6FA8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E0285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3DF4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74B5A"/>
    <w:multiLevelType w:val="multilevel"/>
    <w:tmpl w:val="09B2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25ECF"/>
    <w:multiLevelType w:val="multilevel"/>
    <w:tmpl w:val="DDE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C6076"/>
    <w:multiLevelType w:val="hybridMultilevel"/>
    <w:tmpl w:val="CBFE5068"/>
    <w:lvl w:ilvl="0" w:tplc="BB30A8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172CE"/>
    <w:multiLevelType w:val="hybridMultilevel"/>
    <w:tmpl w:val="41CEE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47BFF"/>
    <w:multiLevelType w:val="multilevel"/>
    <w:tmpl w:val="298E7A18"/>
    <w:lvl w:ilvl="0">
      <w:start w:val="1"/>
      <w:numFmt w:val="decimal"/>
      <w:lvlText w:val="(%1)"/>
      <w:lvlJc w:val="left"/>
      <w:pPr>
        <w:ind w:left="10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4" w15:restartNumberingAfterBreak="0">
    <w:nsid w:val="347E0164"/>
    <w:multiLevelType w:val="hybridMultilevel"/>
    <w:tmpl w:val="010A5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7795"/>
    <w:multiLevelType w:val="hybridMultilevel"/>
    <w:tmpl w:val="D1BEF33A"/>
    <w:lvl w:ilvl="0" w:tplc="BB30A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7EE1"/>
    <w:multiLevelType w:val="hybridMultilevel"/>
    <w:tmpl w:val="8E5CC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38DF"/>
    <w:multiLevelType w:val="hybridMultilevel"/>
    <w:tmpl w:val="11C87F94"/>
    <w:lvl w:ilvl="0" w:tplc="3F12F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B6E22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52668"/>
    <w:multiLevelType w:val="multilevel"/>
    <w:tmpl w:val="508EB88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4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BF54E8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F2F95"/>
    <w:multiLevelType w:val="hybridMultilevel"/>
    <w:tmpl w:val="67A8F5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C6D0B"/>
    <w:multiLevelType w:val="hybridMultilevel"/>
    <w:tmpl w:val="A9A47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06F22"/>
    <w:multiLevelType w:val="hybridMultilevel"/>
    <w:tmpl w:val="65282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C32E8"/>
    <w:multiLevelType w:val="hybridMultilevel"/>
    <w:tmpl w:val="9FDAF9BE"/>
    <w:lvl w:ilvl="0" w:tplc="7B12F3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E34FD"/>
    <w:multiLevelType w:val="hybridMultilevel"/>
    <w:tmpl w:val="30EC5784"/>
    <w:lvl w:ilvl="0" w:tplc="E8745CF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D74F8"/>
    <w:multiLevelType w:val="hybridMultilevel"/>
    <w:tmpl w:val="9F8AFEA4"/>
    <w:lvl w:ilvl="0" w:tplc="9266E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E5C6C"/>
    <w:multiLevelType w:val="multilevel"/>
    <w:tmpl w:val="589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71B4A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461D0A"/>
    <w:multiLevelType w:val="hybridMultilevel"/>
    <w:tmpl w:val="6C7C3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52222"/>
    <w:multiLevelType w:val="hybridMultilevel"/>
    <w:tmpl w:val="6FD604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F24BF0"/>
    <w:multiLevelType w:val="hybridMultilevel"/>
    <w:tmpl w:val="7D024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233">
    <w:abstractNumId w:val="29"/>
  </w:num>
  <w:num w:numId="2" w16cid:durableId="1627545347">
    <w:abstractNumId w:val="2"/>
  </w:num>
  <w:num w:numId="3" w16cid:durableId="133526188">
    <w:abstractNumId w:val="12"/>
  </w:num>
  <w:num w:numId="4" w16cid:durableId="1696075331">
    <w:abstractNumId w:val="22"/>
  </w:num>
  <w:num w:numId="5" w16cid:durableId="1703898325">
    <w:abstractNumId w:val="23"/>
  </w:num>
  <w:num w:numId="6" w16cid:durableId="2102991705">
    <w:abstractNumId w:val="31"/>
  </w:num>
  <w:num w:numId="7" w16cid:durableId="663584484">
    <w:abstractNumId w:val="0"/>
  </w:num>
  <w:num w:numId="8" w16cid:durableId="936527154">
    <w:abstractNumId w:val="26"/>
  </w:num>
  <w:num w:numId="9" w16cid:durableId="1366369527">
    <w:abstractNumId w:val="8"/>
  </w:num>
  <w:num w:numId="10" w16cid:durableId="747381553">
    <w:abstractNumId w:val="7"/>
  </w:num>
  <w:num w:numId="11" w16cid:durableId="1084450573">
    <w:abstractNumId w:val="18"/>
  </w:num>
  <w:num w:numId="12" w16cid:durableId="794759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480515">
    <w:abstractNumId w:val="20"/>
  </w:num>
  <w:num w:numId="14" w16cid:durableId="124465719">
    <w:abstractNumId w:val="9"/>
  </w:num>
  <w:num w:numId="15" w16cid:durableId="336926750">
    <w:abstractNumId w:val="1"/>
  </w:num>
  <w:num w:numId="16" w16cid:durableId="1535579312">
    <w:abstractNumId w:val="10"/>
  </w:num>
  <w:num w:numId="17" w16cid:durableId="849373400">
    <w:abstractNumId w:val="25"/>
  </w:num>
  <w:num w:numId="18" w16cid:durableId="127017381">
    <w:abstractNumId w:val="15"/>
  </w:num>
  <w:num w:numId="19" w16cid:durableId="7601799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719854">
    <w:abstractNumId w:val="11"/>
  </w:num>
  <w:num w:numId="21" w16cid:durableId="442457440">
    <w:abstractNumId w:val="27"/>
  </w:num>
  <w:num w:numId="22" w16cid:durableId="1585724426">
    <w:abstractNumId w:val="17"/>
  </w:num>
  <w:num w:numId="23" w16cid:durableId="6561687">
    <w:abstractNumId w:val="14"/>
  </w:num>
  <w:num w:numId="24" w16cid:durableId="1229342650">
    <w:abstractNumId w:val="6"/>
  </w:num>
  <w:num w:numId="25" w16cid:durableId="1447701939">
    <w:abstractNumId w:val="21"/>
  </w:num>
  <w:num w:numId="26" w16cid:durableId="1169561747">
    <w:abstractNumId w:val="19"/>
  </w:num>
  <w:num w:numId="27" w16cid:durableId="117457261">
    <w:abstractNumId w:val="28"/>
  </w:num>
  <w:num w:numId="28" w16cid:durableId="818226739">
    <w:abstractNumId w:val="4"/>
  </w:num>
  <w:num w:numId="29" w16cid:durableId="1511217200">
    <w:abstractNumId w:val="3"/>
  </w:num>
  <w:num w:numId="30" w16cid:durableId="2046178038">
    <w:abstractNumId w:val="16"/>
  </w:num>
  <w:num w:numId="31" w16cid:durableId="2144493186">
    <w:abstractNumId w:val="5"/>
  </w:num>
  <w:num w:numId="32" w16cid:durableId="1242760730">
    <w:abstractNumId w:val="24"/>
  </w:num>
  <w:num w:numId="33" w16cid:durableId="3675346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6"/>
    <w:rsid w:val="0000005D"/>
    <w:rsid w:val="00000F67"/>
    <w:rsid w:val="000011DC"/>
    <w:rsid w:val="00002C18"/>
    <w:rsid w:val="00006A43"/>
    <w:rsid w:val="00006C50"/>
    <w:rsid w:val="00010A43"/>
    <w:rsid w:val="00011781"/>
    <w:rsid w:val="00015E2C"/>
    <w:rsid w:val="000203B5"/>
    <w:rsid w:val="00021DF6"/>
    <w:rsid w:val="00022290"/>
    <w:rsid w:val="00022527"/>
    <w:rsid w:val="00023A8B"/>
    <w:rsid w:val="000342CF"/>
    <w:rsid w:val="00040F1A"/>
    <w:rsid w:val="00047516"/>
    <w:rsid w:val="000502BB"/>
    <w:rsid w:val="00052E14"/>
    <w:rsid w:val="000562E0"/>
    <w:rsid w:val="00057817"/>
    <w:rsid w:val="00057C4D"/>
    <w:rsid w:val="00063E89"/>
    <w:rsid w:val="00064009"/>
    <w:rsid w:val="000648AC"/>
    <w:rsid w:val="000649D2"/>
    <w:rsid w:val="00067162"/>
    <w:rsid w:val="000732B9"/>
    <w:rsid w:val="000735C4"/>
    <w:rsid w:val="00074E21"/>
    <w:rsid w:val="00075F21"/>
    <w:rsid w:val="00077124"/>
    <w:rsid w:val="00082A21"/>
    <w:rsid w:val="00082E1A"/>
    <w:rsid w:val="00082F43"/>
    <w:rsid w:val="00085F6C"/>
    <w:rsid w:val="00093A89"/>
    <w:rsid w:val="000940F0"/>
    <w:rsid w:val="00094743"/>
    <w:rsid w:val="000A0226"/>
    <w:rsid w:val="000A1094"/>
    <w:rsid w:val="000A1891"/>
    <w:rsid w:val="000A31C7"/>
    <w:rsid w:val="000A324B"/>
    <w:rsid w:val="000A68BC"/>
    <w:rsid w:val="000B1714"/>
    <w:rsid w:val="000B1FCA"/>
    <w:rsid w:val="000B3C27"/>
    <w:rsid w:val="000B465F"/>
    <w:rsid w:val="000B79E2"/>
    <w:rsid w:val="000C1830"/>
    <w:rsid w:val="000C3E59"/>
    <w:rsid w:val="000C6680"/>
    <w:rsid w:val="000C7EBE"/>
    <w:rsid w:val="000D1E40"/>
    <w:rsid w:val="000D4F73"/>
    <w:rsid w:val="000D77CE"/>
    <w:rsid w:val="000E1C44"/>
    <w:rsid w:val="000E4F89"/>
    <w:rsid w:val="000E62F2"/>
    <w:rsid w:val="000E651F"/>
    <w:rsid w:val="000F6E9E"/>
    <w:rsid w:val="000F7CDF"/>
    <w:rsid w:val="001006B4"/>
    <w:rsid w:val="00100710"/>
    <w:rsid w:val="001027E3"/>
    <w:rsid w:val="0010465C"/>
    <w:rsid w:val="001066FA"/>
    <w:rsid w:val="00107CE7"/>
    <w:rsid w:val="00113240"/>
    <w:rsid w:val="00115057"/>
    <w:rsid w:val="00117411"/>
    <w:rsid w:val="00122707"/>
    <w:rsid w:val="00124246"/>
    <w:rsid w:val="00125AC1"/>
    <w:rsid w:val="00127011"/>
    <w:rsid w:val="00130B97"/>
    <w:rsid w:val="00131DAB"/>
    <w:rsid w:val="00134C01"/>
    <w:rsid w:val="00136E2E"/>
    <w:rsid w:val="001430A8"/>
    <w:rsid w:val="001439AE"/>
    <w:rsid w:val="00143C36"/>
    <w:rsid w:val="001464FA"/>
    <w:rsid w:val="0014733B"/>
    <w:rsid w:val="001478F0"/>
    <w:rsid w:val="0015020B"/>
    <w:rsid w:val="001608EC"/>
    <w:rsid w:val="0016264B"/>
    <w:rsid w:val="001662D9"/>
    <w:rsid w:val="001723B3"/>
    <w:rsid w:val="00173148"/>
    <w:rsid w:val="00173699"/>
    <w:rsid w:val="001742CE"/>
    <w:rsid w:val="001756F9"/>
    <w:rsid w:val="00175B12"/>
    <w:rsid w:val="0018211D"/>
    <w:rsid w:val="0018566B"/>
    <w:rsid w:val="001876A0"/>
    <w:rsid w:val="00190CDB"/>
    <w:rsid w:val="001918C2"/>
    <w:rsid w:val="001955A1"/>
    <w:rsid w:val="001A0E6E"/>
    <w:rsid w:val="001A3BC5"/>
    <w:rsid w:val="001A43EE"/>
    <w:rsid w:val="001A57F5"/>
    <w:rsid w:val="001A776C"/>
    <w:rsid w:val="001B10A6"/>
    <w:rsid w:val="001B1F01"/>
    <w:rsid w:val="001B2891"/>
    <w:rsid w:val="001B2B69"/>
    <w:rsid w:val="001C0B17"/>
    <w:rsid w:val="001C2BA4"/>
    <w:rsid w:val="001C37DB"/>
    <w:rsid w:val="001C62E6"/>
    <w:rsid w:val="001C720E"/>
    <w:rsid w:val="001C7FB3"/>
    <w:rsid w:val="001D26FD"/>
    <w:rsid w:val="001D3F8E"/>
    <w:rsid w:val="001D4394"/>
    <w:rsid w:val="001E0FFC"/>
    <w:rsid w:val="001E7F11"/>
    <w:rsid w:val="001F60F6"/>
    <w:rsid w:val="001F6A3B"/>
    <w:rsid w:val="001F75D5"/>
    <w:rsid w:val="00200665"/>
    <w:rsid w:val="00201C7C"/>
    <w:rsid w:val="00206635"/>
    <w:rsid w:val="00212EF6"/>
    <w:rsid w:val="002151F5"/>
    <w:rsid w:val="00216468"/>
    <w:rsid w:val="00216886"/>
    <w:rsid w:val="002171D5"/>
    <w:rsid w:val="0022122D"/>
    <w:rsid w:val="00221E40"/>
    <w:rsid w:val="00222230"/>
    <w:rsid w:val="00222460"/>
    <w:rsid w:val="002237B5"/>
    <w:rsid w:val="002237BE"/>
    <w:rsid w:val="00223D9E"/>
    <w:rsid w:val="002253D4"/>
    <w:rsid w:val="0022642B"/>
    <w:rsid w:val="0022667A"/>
    <w:rsid w:val="00226755"/>
    <w:rsid w:val="00226BAC"/>
    <w:rsid w:val="0022755D"/>
    <w:rsid w:val="00235EFE"/>
    <w:rsid w:val="00236C48"/>
    <w:rsid w:val="00241E70"/>
    <w:rsid w:val="00242B31"/>
    <w:rsid w:val="00242F0C"/>
    <w:rsid w:val="002431DB"/>
    <w:rsid w:val="00246B8D"/>
    <w:rsid w:val="00250BC0"/>
    <w:rsid w:val="00252BD7"/>
    <w:rsid w:val="0025396E"/>
    <w:rsid w:val="00253F3B"/>
    <w:rsid w:val="00255132"/>
    <w:rsid w:val="00255254"/>
    <w:rsid w:val="00255806"/>
    <w:rsid w:val="00261C3D"/>
    <w:rsid w:val="002645E2"/>
    <w:rsid w:val="00265CF1"/>
    <w:rsid w:val="00266A5F"/>
    <w:rsid w:val="00266C10"/>
    <w:rsid w:val="00267046"/>
    <w:rsid w:val="00270477"/>
    <w:rsid w:val="00270CDE"/>
    <w:rsid w:val="00271F22"/>
    <w:rsid w:val="00271FAC"/>
    <w:rsid w:val="00274739"/>
    <w:rsid w:val="002762D5"/>
    <w:rsid w:val="002826A8"/>
    <w:rsid w:val="002860BE"/>
    <w:rsid w:val="002863B4"/>
    <w:rsid w:val="00286BA3"/>
    <w:rsid w:val="00291BBA"/>
    <w:rsid w:val="00292E0B"/>
    <w:rsid w:val="00296751"/>
    <w:rsid w:val="002A18CD"/>
    <w:rsid w:val="002A1966"/>
    <w:rsid w:val="002B073E"/>
    <w:rsid w:val="002B3B68"/>
    <w:rsid w:val="002B526C"/>
    <w:rsid w:val="002B7947"/>
    <w:rsid w:val="002C3A08"/>
    <w:rsid w:val="002C6605"/>
    <w:rsid w:val="002C73C6"/>
    <w:rsid w:val="002D0484"/>
    <w:rsid w:val="002E2E7A"/>
    <w:rsid w:val="002E3949"/>
    <w:rsid w:val="002E5DAD"/>
    <w:rsid w:val="002E609C"/>
    <w:rsid w:val="002E6708"/>
    <w:rsid w:val="002E6A03"/>
    <w:rsid w:val="002F1293"/>
    <w:rsid w:val="002F1461"/>
    <w:rsid w:val="002F6816"/>
    <w:rsid w:val="002F6891"/>
    <w:rsid w:val="00303E21"/>
    <w:rsid w:val="00304189"/>
    <w:rsid w:val="00305254"/>
    <w:rsid w:val="00305819"/>
    <w:rsid w:val="00306CC5"/>
    <w:rsid w:val="00310381"/>
    <w:rsid w:val="003118FE"/>
    <w:rsid w:val="0031277E"/>
    <w:rsid w:val="00312818"/>
    <w:rsid w:val="00315672"/>
    <w:rsid w:val="00320EE4"/>
    <w:rsid w:val="00321B61"/>
    <w:rsid w:val="00324C08"/>
    <w:rsid w:val="00327DC9"/>
    <w:rsid w:val="0033128F"/>
    <w:rsid w:val="00331B97"/>
    <w:rsid w:val="003402D0"/>
    <w:rsid w:val="00341F16"/>
    <w:rsid w:val="00342135"/>
    <w:rsid w:val="00343B44"/>
    <w:rsid w:val="003446F7"/>
    <w:rsid w:val="00345203"/>
    <w:rsid w:val="003460EB"/>
    <w:rsid w:val="00352970"/>
    <w:rsid w:val="0035731C"/>
    <w:rsid w:val="00362607"/>
    <w:rsid w:val="00364621"/>
    <w:rsid w:val="00375D9A"/>
    <w:rsid w:val="0037639E"/>
    <w:rsid w:val="00376B38"/>
    <w:rsid w:val="00377478"/>
    <w:rsid w:val="00380E5A"/>
    <w:rsid w:val="00390415"/>
    <w:rsid w:val="00391D6F"/>
    <w:rsid w:val="003947AB"/>
    <w:rsid w:val="003960A4"/>
    <w:rsid w:val="003975FB"/>
    <w:rsid w:val="0039773D"/>
    <w:rsid w:val="003A50C4"/>
    <w:rsid w:val="003A635E"/>
    <w:rsid w:val="003B00C8"/>
    <w:rsid w:val="003B118B"/>
    <w:rsid w:val="003B2F27"/>
    <w:rsid w:val="003B3662"/>
    <w:rsid w:val="003C0D56"/>
    <w:rsid w:val="003C1F79"/>
    <w:rsid w:val="003C2C5A"/>
    <w:rsid w:val="003C4E60"/>
    <w:rsid w:val="003C51A4"/>
    <w:rsid w:val="003C51E8"/>
    <w:rsid w:val="003C61BC"/>
    <w:rsid w:val="003D34C6"/>
    <w:rsid w:val="003D3734"/>
    <w:rsid w:val="003D3DFC"/>
    <w:rsid w:val="003D47EE"/>
    <w:rsid w:val="003D499C"/>
    <w:rsid w:val="003D4CE4"/>
    <w:rsid w:val="003D5350"/>
    <w:rsid w:val="003D6293"/>
    <w:rsid w:val="003E079D"/>
    <w:rsid w:val="003E43E1"/>
    <w:rsid w:val="003E5FD3"/>
    <w:rsid w:val="003E6465"/>
    <w:rsid w:val="003E6600"/>
    <w:rsid w:val="003E728B"/>
    <w:rsid w:val="003F32FC"/>
    <w:rsid w:val="003F36FB"/>
    <w:rsid w:val="003F5DE2"/>
    <w:rsid w:val="003F750E"/>
    <w:rsid w:val="004003E6"/>
    <w:rsid w:val="0040089E"/>
    <w:rsid w:val="00403753"/>
    <w:rsid w:val="00403F82"/>
    <w:rsid w:val="00406CDE"/>
    <w:rsid w:val="00407E1D"/>
    <w:rsid w:val="0041072F"/>
    <w:rsid w:val="00411D2F"/>
    <w:rsid w:val="00413C3B"/>
    <w:rsid w:val="00416256"/>
    <w:rsid w:val="00416C0A"/>
    <w:rsid w:val="00416E36"/>
    <w:rsid w:val="00417295"/>
    <w:rsid w:val="00417E1B"/>
    <w:rsid w:val="00423074"/>
    <w:rsid w:val="00423B6E"/>
    <w:rsid w:val="00424B01"/>
    <w:rsid w:val="004265D6"/>
    <w:rsid w:val="0043125F"/>
    <w:rsid w:val="00435980"/>
    <w:rsid w:val="004433C6"/>
    <w:rsid w:val="00446004"/>
    <w:rsid w:val="0045129C"/>
    <w:rsid w:val="004517DD"/>
    <w:rsid w:val="0045228B"/>
    <w:rsid w:val="004534B3"/>
    <w:rsid w:val="00454646"/>
    <w:rsid w:val="004549DB"/>
    <w:rsid w:val="00454FBE"/>
    <w:rsid w:val="0045532B"/>
    <w:rsid w:val="00457484"/>
    <w:rsid w:val="00463469"/>
    <w:rsid w:val="00463D67"/>
    <w:rsid w:val="004676A6"/>
    <w:rsid w:val="004719B7"/>
    <w:rsid w:val="004728EB"/>
    <w:rsid w:val="00473A13"/>
    <w:rsid w:val="004775AF"/>
    <w:rsid w:val="00481674"/>
    <w:rsid w:val="00481DC9"/>
    <w:rsid w:val="004852D5"/>
    <w:rsid w:val="00487D92"/>
    <w:rsid w:val="00487F5C"/>
    <w:rsid w:val="00492A29"/>
    <w:rsid w:val="00492B4F"/>
    <w:rsid w:val="00497B1B"/>
    <w:rsid w:val="004A0793"/>
    <w:rsid w:val="004A14A1"/>
    <w:rsid w:val="004A3186"/>
    <w:rsid w:val="004B3690"/>
    <w:rsid w:val="004B457C"/>
    <w:rsid w:val="004B4711"/>
    <w:rsid w:val="004B6EC5"/>
    <w:rsid w:val="004C046E"/>
    <w:rsid w:val="004C2CF7"/>
    <w:rsid w:val="004C4DF6"/>
    <w:rsid w:val="004D0E9B"/>
    <w:rsid w:val="004D1E51"/>
    <w:rsid w:val="004D310A"/>
    <w:rsid w:val="004D32ED"/>
    <w:rsid w:val="004E0D9B"/>
    <w:rsid w:val="004E1A6B"/>
    <w:rsid w:val="004E23C5"/>
    <w:rsid w:val="004E3807"/>
    <w:rsid w:val="004E3A2E"/>
    <w:rsid w:val="004F137B"/>
    <w:rsid w:val="004F464D"/>
    <w:rsid w:val="004F524D"/>
    <w:rsid w:val="004F553E"/>
    <w:rsid w:val="00500D6E"/>
    <w:rsid w:val="00501D70"/>
    <w:rsid w:val="005033D6"/>
    <w:rsid w:val="00505050"/>
    <w:rsid w:val="005101F2"/>
    <w:rsid w:val="00510BD3"/>
    <w:rsid w:val="005148E6"/>
    <w:rsid w:val="005173EB"/>
    <w:rsid w:val="00522658"/>
    <w:rsid w:val="0052446C"/>
    <w:rsid w:val="00525F94"/>
    <w:rsid w:val="00526E7F"/>
    <w:rsid w:val="0052785D"/>
    <w:rsid w:val="0052788B"/>
    <w:rsid w:val="00531451"/>
    <w:rsid w:val="00534AF5"/>
    <w:rsid w:val="00535BA1"/>
    <w:rsid w:val="00536642"/>
    <w:rsid w:val="0054312B"/>
    <w:rsid w:val="00543F3F"/>
    <w:rsid w:val="00545313"/>
    <w:rsid w:val="0054733A"/>
    <w:rsid w:val="0055072D"/>
    <w:rsid w:val="00552B89"/>
    <w:rsid w:val="00553FA3"/>
    <w:rsid w:val="005619D9"/>
    <w:rsid w:val="00562FEB"/>
    <w:rsid w:val="0056494A"/>
    <w:rsid w:val="00565DCD"/>
    <w:rsid w:val="00567C05"/>
    <w:rsid w:val="005710E2"/>
    <w:rsid w:val="0057168B"/>
    <w:rsid w:val="00572F3E"/>
    <w:rsid w:val="00575C4D"/>
    <w:rsid w:val="00576745"/>
    <w:rsid w:val="005773F6"/>
    <w:rsid w:val="005818AA"/>
    <w:rsid w:val="00582DD3"/>
    <w:rsid w:val="00592267"/>
    <w:rsid w:val="00593192"/>
    <w:rsid w:val="00596D32"/>
    <w:rsid w:val="00597760"/>
    <w:rsid w:val="005A4F9A"/>
    <w:rsid w:val="005A5C76"/>
    <w:rsid w:val="005A5E62"/>
    <w:rsid w:val="005A6A7F"/>
    <w:rsid w:val="005B153C"/>
    <w:rsid w:val="005B2E27"/>
    <w:rsid w:val="005B4F86"/>
    <w:rsid w:val="005B5654"/>
    <w:rsid w:val="005B7DAD"/>
    <w:rsid w:val="005D0B5E"/>
    <w:rsid w:val="005D2A03"/>
    <w:rsid w:val="005D4A65"/>
    <w:rsid w:val="005E2551"/>
    <w:rsid w:val="005E4C5A"/>
    <w:rsid w:val="005E5BC4"/>
    <w:rsid w:val="005E6437"/>
    <w:rsid w:val="005F54B8"/>
    <w:rsid w:val="006021FB"/>
    <w:rsid w:val="00602B8C"/>
    <w:rsid w:val="00603033"/>
    <w:rsid w:val="0060308B"/>
    <w:rsid w:val="006071EB"/>
    <w:rsid w:val="006108EE"/>
    <w:rsid w:val="00613B02"/>
    <w:rsid w:val="00614139"/>
    <w:rsid w:val="0061613E"/>
    <w:rsid w:val="00621BF3"/>
    <w:rsid w:val="006270AD"/>
    <w:rsid w:val="006342D6"/>
    <w:rsid w:val="0063439B"/>
    <w:rsid w:val="00636641"/>
    <w:rsid w:val="006426A6"/>
    <w:rsid w:val="006429E4"/>
    <w:rsid w:val="00642C77"/>
    <w:rsid w:val="00642E6A"/>
    <w:rsid w:val="006456D6"/>
    <w:rsid w:val="00647889"/>
    <w:rsid w:val="00650AEE"/>
    <w:rsid w:val="00651CE8"/>
    <w:rsid w:val="0065235A"/>
    <w:rsid w:val="00653707"/>
    <w:rsid w:val="0065796C"/>
    <w:rsid w:val="00660439"/>
    <w:rsid w:val="00661313"/>
    <w:rsid w:val="006613BB"/>
    <w:rsid w:val="0066169E"/>
    <w:rsid w:val="006620C1"/>
    <w:rsid w:val="00663A35"/>
    <w:rsid w:val="00667DA0"/>
    <w:rsid w:val="006703E0"/>
    <w:rsid w:val="00670DBB"/>
    <w:rsid w:val="006715DB"/>
    <w:rsid w:val="00671641"/>
    <w:rsid w:val="006740BD"/>
    <w:rsid w:val="0067414D"/>
    <w:rsid w:val="0067614E"/>
    <w:rsid w:val="006856DB"/>
    <w:rsid w:val="00686367"/>
    <w:rsid w:val="00687CCE"/>
    <w:rsid w:val="0069255F"/>
    <w:rsid w:val="0069289A"/>
    <w:rsid w:val="006947EA"/>
    <w:rsid w:val="0069612C"/>
    <w:rsid w:val="006975F8"/>
    <w:rsid w:val="006A1937"/>
    <w:rsid w:val="006A3C92"/>
    <w:rsid w:val="006A3F68"/>
    <w:rsid w:val="006B0491"/>
    <w:rsid w:val="006B1BB9"/>
    <w:rsid w:val="006B2429"/>
    <w:rsid w:val="006B2D38"/>
    <w:rsid w:val="006B41CE"/>
    <w:rsid w:val="006B6720"/>
    <w:rsid w:val="006B6E79"/>
    <w:rsid w:val="006C18EF"/>
    <w:rsid w:val="006C3238"/>
    <w:rsid w:val="006C61C4"/>
    <w:rsid w:val="006D0038"/>
    <w:rsid w:val="006D2AFC"/>
    <w:rsid w:val="006D37F5"/>
    <w:rsid w:val="006D4BE4"/>
    <w:rsid w:val="006D526B"/>
    <w:rsid w:val="006D589B"/>
    <w:rsid w:val="006D74D3"/>
    <w:rsid w:val="006E3D9F"/>
    <w:rsid w:val="006E42FF"/>
    <w:rsid w:val="006E5401"/>
    <w:rsid w:val="006F0D1B"/>
    <w:rsid w:val="006F3E92"/>
    <w:rsid w:val="00701805"/>
    <w:rsid w:val="00702BBA"/>
    <w:rsid w:val="00702F81"/>
    <w:rsid w:val="00705AD4"/>
    <w:rsid w:val="0071421F"/>
    <w:rsid w:val="00714A61"/>
    <w:rsid w:val="00717F60"/>
    <w:rsid w:val="00721B54"/>
    <w:rsid w:val="00723DF7"/>
    <w:rsid w:val="00724518"/>
    <w:rsid w:val="00724A85"/>
    <w:rsid w:val="007264DB"/>
    <w:rsid w:val="00727BE7"/>
    <w:rsid w:val="00732D5F"/>
    <w:rsid w:val="007348DA"/>
    <w:rsid w:val="007359C3"/>
    <w:rsid w:val="00736721"/>
    <w:rsid w:val="00736F7E"/>
    <w:rsid w:val="00737F94"/>
    <w:rsid w:val="0074149D"/>
    <w:rsid w:val="00741DF5"/>
    <w:rsid w:val="00745732"/>
    <w:rsid w:val="00754410"/>
    <w:rsid w:val="0075453B"/>
    <w:rsid w:val="00756658"/>
    <w:rsid w:val="0076168E"/>
    <w:rsid w:val="0076272C"/>
    <w:rsid w:val="007634DB"/>
    <w:rsid w:val="00764E3D"/>
    <w:rsid w:val="00764EC0"/>
    <w:rsid w:val="00777265"/>
    <w:rsid w:val="00777DF5"/>
    <w:rsid w:val="0078353D"/>
    <w:rsid w:val="00785A3C"/>
    <w:rsid w:val="00795ABD"/>
    <w:rsid w:val="00795E8B"/>
    <w:rsid w:val="007A0263"/>
    <w:rsid w:val="007A0ACE"/>
    <w:rsid w:val="007A0C2A"/>
    <w:rsid w:val="007A1692"/>
    <w:rsid w:val="007A25DC"/>
    <w:rsid w:val="007A7104"/>
    <w:rsid w:val="007B09C7"/>
    <w:rsid w:val="007B2A02"/>
    <w:rsid w:val="007B4132"/>
    <w:rsid w:val="007B6AD8"/>
    <w:rsid w:val="007C0317"/>
    <w:rsid w:val="007C0F72"/>
    <w:rsid w:val="007C1766"/>
    <w:rsid w:val="007C1DAE"/>
    <w:rsid w:val="007C3206"/>
    <w:rsid w:val="007C3832"/>
    <w:rsid w:val="007C3BA0"/>
    <w:rsid w:val="007C74DD"/>
    <w:rsid w:val="007D147F"/>
    <w:rsid w:val="007D1800"/>
    <w:rsid w:val="007D39C1"/>
    <w:rsid w:val="007D5E45"/>
    <w:rsid w:val="007D7BE7"/>
    <w:rsid w:val="007E1B77"/>
    <w:rsid w:val="007E1FC3"/>
    <w:rsid w:val="007E38A7"/>
    <w:rsid w:val="007E4B79"/>
    <w:rsid w:val="007E6B49"/>
    <w:rsid w:val="007E7A4E"/>
    <w:rsid w:val="007F09A4"/>
    <w:rsid w:val="007F1CA5"/>
    <w:rsid w:val="007F6822"/>
    <w:rsid w:val="007F722D"/>
    <w:rsid w:val="00802C8A"/>
    <w:rsid w:val="00804987"/>
    <w:rsid w:val="008066AD"/>
    <w:rsid w:val="008066F6"/>
    <w:rsid w:val="00806C2D"/>
    <w:rsid w:val="00807142"/>
    <w:rsid w:val="00815F78"/>
    <w:rsid w:val="00826257"/>
    <w:rsid w:val="008274D4"/>
    <w:rsid w:val="008305D1"/>
    <w:rsid w:val="00841FDA"/>
    <w:rsid w:val="00843BC3"/>
    <w:rsid w:val="00847213"/>
    <w:rsid w:val="00852227"/>
    <w:rsid w:val="00873938"/>
    <w:rsid w:val="00874F55"/>
    <w:rsid w:val="0087642F"/>
    <w:rsid w:val="008767CC"/>
    <w:rsid w:val="008776D0"/>
    <w:rsid w:val="008809F5"/>
    <w:rsid w:val="00880A84"/>
    <w:rsid w:val="008839D9"/>
    <w:rsid w:val="00885647"/>
    <w:rsid w:val="008856F1"/>
    <w:rsid w:val="00885A4F"/>
    <w:rsid w:val="00885B6D"/>
    <w:rsid w:val="008864DF"/>
    <w:rsid w:val="0088672E"/>
    <w:rsid w:val="00886D85"/>
    <w:rsid w:val="00887110"/>
    <w:rsid w:val="00892789"/>
    <w:rsid w:val="00897E01"/>
    <w:rsid w:val="008A1C09"/>
    <w:rsid w:val="008A1D4C"/>
    <w:rsid w:val="008A2601"/>
    <w:rsid w:val="008A414E"/>
    <w:rsid w:val="008A7E33"/>
    <w:rsid w:val="008B0287"/>
    <w:rsid w:val="008B0DF3"/>
    <w:rsid w:val="008B424C"/>
    <w:rsid w:val="008B6F4E"/>
    <w:rsid w:val="008C01C9"/>
    <w:rsid w:val="008C1CC8"/>
    <w:rsid w:val="008C22D1"/>
    <w:rsid w:val="008C461C"/>
    <w:rsid w:val="008C475A"/>
    <w:rsid w:val="008D0258"/>
    <w:rsid w:val="008D1A41"/>
    <w:rsid w:val="008D3574"/>
    <w:rsid w:val="008E0B8E"/>
    <w:rsid w:val="008E2824"/>
    <w:rsid w:val="008E3812"/>
    <w:rsid w:val="008E42F8"/>
    <w:rsid w:val="008E5ADB"/>
    <w:rsid w:val="008E6091"/>
    <w:rsid w:val="008E7311"/>
    <w:rsid w:val="008F08A9"/>
    <w:rsid w:val="008F590C"/>
    <w:rsid w:val="008F77AF"/>
    <w:rsid w:val="00901FE0"/>
    <w:rsid w:val="00905F94"/>
    <w:rsid w:val="00910613"/>
    <w:rsid w:val="009132BE"/>
    <w:rsid w:val="0091346A"/>
    <w:rsid w:val="00921A37"/>
    <w:rsid w:val="00921E0D"/>
    <w:rsid w:val="00921FED"/>
    <w:rsid w:val="00922C18"/>
    <w:rsid w:val="00930BE7"/>
    <w:rsid w:val="00933D8E"/>
    <w:rsid w:val="0094085A"/>
    <w:rsid w:val="00943B45"/>
    <w:rsid w:val="0095192D"/>
    <w:rsid w:val="00953093"/>
    <w:rsid w:val="009570F6"/>
    <w:rsid w:val="00957627"/>
    <w:rsid w:val="009607E2"/>
    <w:rsid w:val="0096236C"/>
    <w:rsid w:val="00962D45"/>
    <w:rsid w:val="009637AB"/>
    <w:rsid w:val="00963A8F"/>
    <w:rsid w:val="009666C7"/>
    <w:rsid w:val="00966FB5"/>
    <w:rsid w:val="009679B2"/>
    <w:rsid w:val="00970F9C"/>
    <w:rsid w:val="009739B2"/>
    <w:rsid w:val="009746C5"/>
    <w:rsid w:val="00974BFE"/>
    <w:rsid w:val="00975A6E"/>
    <w:rsid w:val="009765BD"/>
    <w:rsid w:val="009801A7"/>
    <w:rsid w:val="009809AD"/>
    <w:rsid w:val="00982121"/>
    <w:rsid w:val="00984903"/>
    <w:rsid w:val="00984EF8"/>
    <w:rsid w:val="00987352"/>
    <w:rsid w:val="009901E8"/>
    <w:rsid w:val="00992873"/>
    <w:rsid w:val="00994A3D"/>
    <w:rsid w:val="009969DD"/>
    <w:rsid w:val="00996D3B"/>
    <w:rsid w:val="009A0449"/>
    <w:rsid w:val="009A4734"/>
    <w:rsid w:val="009A4DB8"/>
    <w:rsid w:val="009B216F"/>
    <w:rsid w:val="009B497B"/>
    <w:rsid w:val="009B53AB"/>
    <w:rsid w:val="009B5F57"/>
    <w:rsid w:val="009B6C3B"/>
    <w:rsid w:val="009C26AC"/>
    <w:rsid w:val="009D2663"/>
    <w:rsid w:val="009D414E"/>
    <w:rsid w:val="009D4E7F"/>
    <w:rsid w:val="009D62AE"/>
    <w:rsid w:val="009E2ED6"/>
    <w:rsid w:val="009E3664"/>
    <w:rsid w:val="009E3E95"/>
    <w:rsid w:val="009E4A39"/>
    <w:rsid w:val="009E4D21"/>
    <w:rsid w:val="009E5602"/>
    <w:rsid w:val="009E6ECB"/>
    <w:rsid w:val="009E7EA1"/>
    <w:rsid w:val="009F7520"/>
    <w:rsid w:val="009F78E1"/>
    <w:rsid w:val="00A02FFA"/>
    <w:rsid w:val="00A03097"/>
    <w:rsid w:val="00A04A4F"/>
    <w:rsid w:val="00A07709"/>
    <w:rsid w:val="00A11EB6"/>
    <w:rsid w:val="00A127AE"/>
    <w:rsid w:val="00A127C6"/>
    <w:rsid w:val="00A22341"/>
    <w:rsid w:val="00A22696"/>
    <w:rsid w:val="00A25AE9"/>
    <w:rsid w:val="00A25D52"/>
    <w:rsid w:val="00A31FD2"/>
    <w:rsid w:val="00A34C09"/>
    <w:rsid w:val="00A357AC"/>
    <w:rsid w:val="00A36269"/>
    <w:rsid w:val="00A366FF"/>
    <w:rsid w:val="00A3785D"/>
    <w:rsid w:val="00A43841"/>
    <w:rsid w:val="00A44BE5"/>
    <w:rsid w:val="00A46A1A"/>
    <w:rsid w:val="00A50822"/>
    <w:rsid w:val="00A509B8"/>
    <w:rsid w:val="00A54DCF"/>
    <w:rsid w:val="00A5572A"/>
    <w:rsid w:val="00A560DA"/>
    <w:rsid w:val="00A56B61"/>
    <w:rsid w:val="00A57C59"/>
    <w:rsid w:val="00A67F97"/>
    <w:rsid w:val="00A7198B"/>
    <w:rsid w:val="00A719A6"/>
    <w:rsid w:val="00A72F7A"/>
    <w:rsid w:val="00A76B84"/>
    <w:rsid w:val="00A80BAE"/>
    <w:rsid w:val="00A85520"/>
    <w:rsid w:val="00A87DD3"/>
    <w:rsid w:val="00A901DE"/>
    <w:rsid w:val="00A940CD"/>
    <w:rsid w:val="00A946EE"/>
    <w:rsid w:val="00A949E8"/>
    <w:rsid w:val="00A9678C"/>
    <w:rsid w:val="00AB092F"/>
    <w:rsid w:val="00AB5011"/>
    <w:rsid w:val="00AC1E24"/>
    <w:rsid w:val="00AC2595"/>
    <w:rsid w:val="00AC2953"/>
    <w:rsid w:val="00AC2CC9"/>
    <w:rsid w:val="00AC4CF9"/>
    <w:rsid w:val="00AC5053"/>
    <w:rsid w:val="00AC641B"/>
    <w:rsid w:val="00AD1ADE"/>
    <w:rsid w:val="00AD1B0B"/>
    <w:rsid w:val="00AD38A9"/>
    <w:rsid w:val="00AD47A5"/>
    <w:rsid w:val="00AD4C20"/>
    <w:rsid w:val="00AD4C40"/>
    <w:rsid w:val="00AD7381"/>
    <w:rsid w:val="00AE16AA"/>
    <w:rsid w:val="00AE1D71"/>
    <w:rsid w:val="00AE204E"/>
    <w:rsid w:val="00AF0386"/>
    <w:rsid w:val="00AF0E93"/>
    <w:rsid w:val="00AF3A62"/>
    <w:rsid w:val="00AF6D2C"/>
    <w:rsid w:val="00AF78DE"/>
    <w:rsid w:val="00B00AAD"/>
    <w:rsid w:val="00B014ED"/>
    <w:rsid w:val="00B103D7"/>
    <w:rsid w:val="00B1209A"/>
    <w:rsid w:val="00B155A2"/>
    <w:rsid w:val="00B20E87"/>
    <w:rsid w:val="00B214D1"/>
    <w:rsid w:val="00B2236B"/>
    <w:rsid w:val="00B24D4B"/>
    <w:rsid w:val="00B27EA1"/>
    <w:rsid w:val="00B31E51"/>
    <w:rsid w:val="00B342E3"/>
    <w:rsid w:val="00B360DB"/>
    <w:rsid w:val="00B37BE0"/>
    <w:rsid w:val="00B43C1A"/>
    <w:rsid w:val="00B4735B"/>
    <w:rsid w:val="00B534E8"/>
    <w:rsid w:val="00B5366B"/>
    <w:rsid w:val="00B53CBD"/>
    <w:rsid w:val="00B53E7B"/>
    <w:rsid w:val="00B627E6"/>
    <w:rsid w:val="00B67666"/>
    <w:rsid w:val="00B704B8"/>
    <w:rsid w:val="00B7221B"/>
    <w:rsid w:val="00B73DE9"/>
    <w:rsid w:val="00B74185"/>
    <w:rsid w:val="00B74F49"/>
    <w:rsid w:val="00B76004"/>
    <w:rsid w:val="00B7741D"/>
    <w:rsid w:val="00B82A8F"/>
    <w:rsid w:val="00B92CEA"/>
    <w:rsid w:val="00B950C5"/>
    <w:rsid w:val="00B95FB0"/>
    <w:rsid w:val="00B977BC"/>
    <w:rsid w:val="00BA13A6"/>
    <w:rsid w:val="00BA148E"/>
    <w:rsid w:val="00BA331F"/>
    <w:rsid w:val="00BA3693"/>
    <w:rsid w:val="00BA67BB"/>
    <w:rsid w:val="00BB0021"/>
    <w:rsid w:val="00BB285E"/>
    <w:rsid w:val="00BB39FF"/>
    <w:rsid w:val="00BB6047"/>
    <w:rsid w:val="00BB7701"/>
    <w:rsid w:val="00BC22EF"/>
    <w:rsid w:val="00BC329D"/>
    <w:rsid w:val="00BC3BF2"/>
    <w:rsid w:val="00BC5D11"/>
    <w:rsid w:val="00BC5EB4"/>
    <w:rsid w:val="00BD0455"/>
    <w:rsid w:val="00BD3703"/>
    <w:rsid w:val="00BD56FC"/>
    <w:rsid w:val="00BE03D8"/>
    <w:rsid w:val="00BE0CCF"/>
    <w:rsid w:val="00BF0E77"/>
    <w:rsid w:val="00BF3752"/>
    <w:rsid w:val="00BF49B4"/>
    <w:rsid w:val="00BF5DB3"/>
    <w:rsid w:val="00BF667C"/>
    <w:rsid w:val="00C012A9"/>
    <w:rsid w:val="00C03564"/>
    <w:rsid w:val="00C05F7B"/>
    <w:rsid w:val="00C113BF"/>
    <w:rsid w:val="00C117EB"/>
    <w:rsid w:val="00C12D7B"/>
    <w:rsid w:val="00C13EDA"/>
    <w:rsid w:val="00C2041A"/>
    <w:rsid w:val="00C20D83"/>
    <w:rsid w:val="00C21C62"/>
    <w:rsid w:val="00C2271D"/>
    <w:rsid w:val="00C26484"/>
    <w:rsid w:val="00C3093F"/>
    <w:rsid w:val="00C30B0C"/>
    <w:rsid w:val="00C31C2A"/>
    <w:rsid w:val="00C34D99"/>
    <w:rsid w:val="00C35AE9"/>
    <w:rsid w:val="00C40944"/>
    <w:rsid w:val="00C4172F"/>
    <w:rsid w:val="00C43CEB"/>
    <w:rsid w:val="00C4455B"/>
    <w:rsid w:val="00C46623"/>
    <w:rsid w:val="00C47367"/>
    <w:rsid w:val="00C47842"/>
    <w:rsid w:val="00C52260"/>
    <w:rsid w:val="00C53095"/>
    <w:rsid w:val="00C555A6"/>
    <w:rsid w:val="00C5741B"/>
    <w:rsid w:val="00C613E8"/>
    <w:rsid w:val="00C62D86"/>
    <w:rsid w:val="00C645B4"/>
    <w:rsid w:val="00C65351"/>
    <w:rsid w:val="00C67BF0"/>
    <w:rsid w:val="00C67F64"/>
    <w:rsid w:val="00C70B3F"/>
    <w:rsid w:val="00C71168"/>
    <w:rsid w:val="00C726BB"/>
    <w:rsid w:val="00C73509"/>
    <w:rsid w:val="00C77AB7"/>
    <w:rsid w:val="00C81FDA"/>
    <w:rsid w:val="00C82A9C"/>
    <w:rsid w:val="00C82ED3"/>
    <w:rsid w:val="00C839CD"/>
    <w:rsid w:val="00C847DC"/>
    <w:rsid w:val="00C86E10"/>
    <w:rsid w:val="00C908CF"/>
    <w:rsid w:val="00C91161"/>
    <w:rsid w:val="00C91E11"/>
    <w:rsid w:val="00C942D6"/>
    <w:rsid w:val="00C94A87"/>
    <w:rsid w:val="00C9542D"/>
    <w:rsid w:val="00C96542"/>
    <w:rsid w:val="00C9772B"/>
    <w:rsid w:val="00CA0449"/>
    <w:rsid w:val="00CA0625"/>
    <w:rsid w:val="00CA37F5"/>
    <w:rsid w:val="00CA3B23"/>
    <w:rsid w:val="00CA5074"/>
    <w:rsid w:val="00CA6679"/>
    <w:rsid w:val="00CA6898"/>
    <w:rsid w:val="00CA6BB0"/>
    <w:rsid w:val="00CB14ED"/>
    <w:rsid w:val="00CB375B"/>
    <w:rsid w:val="00CB70CC"/>
    <w:rsid w:val="00CB71C9"/>
    <w:rsid w:val="00CB7AF5"/>
    <w:rsid w:val="00CC0246"/>
    <w:rsid w:val="00CC05E5"/>
    <w:rsid w:val="00CC0FE0"/>
    <w:rsid w:val="00CC3C7A"/>
    <w:rsid w:val="00CC4F0C"/>
    <w:rsid w:val="00CD0AF7"/>
    <w:rsid w:val="00CD2B40"/>
    <w:rsid w:val="00CD2E83"/>
    <w:rsid w:val="00CD3299"/>
    <w:rsid w:val="00CD3DD0"/>
    <w:rsid w:val="00CD4634"/>
    <w:rsid w:val="00CD561A"/>
    <w:rsid w:val="00CD5D28"/>
    <w:rsid w:val="00CD7BFB"/>
    <w:rsid w:val="00CE11A6"/>
    <w:rsid w:val="00CE2E03"/>
    <w:rsid w:val="00CE5BF4"/>
    <w:rsid w:val="00CE70EA"/>
    <w:rsid w:val="00CE7923"/>
    <w:rsid w:val="00CF016A"/>
    <w:rsid w:val="00CF064B"/>
    <w:rsid w:val="00CF1AD9"/>
    <w:rsid w:val="00CF2D81"/>
    <w:rsid w:val="00CF4FF6"/>
    <w:rsid w:val="00CF5A86"/>
    <w:rsid w:val="00CF7139"/>
    <w:rsid w:val="00D01144"/>
    <w:rsid w:val="00D02FD1"/>
    <w:rsid w:val="00D035B1"/>
    <w:rsid w:val="00D06B36"/>
    <w:rsid w:val="00D11CA9"/>
    <w:rsid w:val="00D12B8C"/>
    <w:rsid w:val="00D20B08"/>
    <w:rsid w:val="00D212D8"/>
    <w:rsid w:val="00D22F0C"/>
    <w:rsid w:val="00D2428E"/>
    <w:rsid w:val="00D27E62"/>
    <w:rsid w:val="00D30C9A"/>
    <w:rsid w:val="00D33D38"/>
    <w:rsid w:val="00D340E3"/>
    <w:rsid w:val="00D351A6"/>
    <w:rsid w:val="00D3688A"/>
    <w:rsid w:val="00D369E8"/>
    <w:rsid w:val="00D37025"/>
    <w:rsid w:val="00D37178"/>
    <w:rsid w:val="00D41942"/>
    <w:rsid w:val="00D44B89"/>
    <w:rsid w:val="00D45F30"/>
    <w:rsid w:val="00D469ED"/>
    <w:rsid w:val="00D47045"/>
    <w:rsid w:val="00D55FAA"/>
    <w:rsid w:val="00D565D7"/>
    <w:rsid w:val="00D60E4A"/>
    <w:rsid w:val="00D61F7D"/>
    <w:rsid w:val="00D62D1F"/>
    <w:rsid w:val="00D647D4"/>
    <w:rsid w:val="00D6579F"/>
    <w:rsid w:val="00D65A4C"/>
    <w:rsid w:val="00D65CDB"/>
    <w:rsid w:val="00D66D73"/>
    <w:rsid w:val="00D700D7"/>
    <w:rsid w:val="00D703A7"/>
    <w:rsid w:val="00D721F7"/>
    <w:rsid w:val="00D73101"/>
    <w:rsid w:val="00D732E9"/>
    <w:rsid w:val="00D74D62"/>
    <w:rsid w:val="00D768D9"/>
    <w:rsid w:val="00D775CA"/>
    <w:rsid w:val="00D80DA4"/>
    <w:rsid w:val="00D82274"/>
    <w:rsid w:val="00D83D33"/>
    <w:rsid w:val="00D84A13"/>
    <w:rsid w:val="00D84F0B"/>
    <w:rsid w:val="00D864E7"/>
    <w:rsid w:val="00D86A92"/>
    <w:rsid w:val="00D90207"/>
    <w:rsid w:val="00D90374"/>
    <w:rsid w:val="00D92E12"/>
    <w:rsid w:val="00D95935"/>
    <w:rsid w:val="00D95AAD"/>
    <w:rsid w:val="00D975DA"/>
    <w:rsid w:val="00DA11C6"/>
    <w:rsid w:val="00DA183E"/>
    <w:rsid w:val="00DA6E9E"/>
    <w:rsid w:val="00DB0D48"/>
    <w:rsid w:val="00DB3ECC"/>
    <w:rsid w:val="00DB59BC"/>
    <w:rsid w:val="00DC1459"/>
    <w:rsid w:val="00DC2707"/>
    <w:rsid w:val="00DC2AD6"/>
    <w:rsid w:val="00DC4CA8"/>
    <w:rsid w:val="00DC6992"/>
    <w:rsid w:val="00DC7784"/>
    <w:rsid w:val="00DD0DF6"/>
    <w:rsid w:val="00DD4106"/>
    <w:rsid w:val="00DD4239"/>
    <w:rsid w:val="00DD5341"/>
    <w:rsid w:val="00DD670B"/>
    <w:rsid w:val="00DD7C47"/>
    <w:rsid w:val="00DE0053"/>
    <w:rsid w:val="00DE285B"/>
    <w:rsid w:val="00DE2FAB"/>
    <w:rsid w:val="00DE441C"/>
    <w:rsid w:val="00DE4736"/>
    <w:rsid w:val="00DE58F0"/>
    <w:rsid w:val="00DF0D21"/>
    <w:rsid w:val="00DF6403"/>
    <w:rsid w:val="00E051E0"/>
    <w:rsid w:val="00E05AB0"/>
    <w:rsid w:val="00E07700"/>
    <w:rsid w:val="00E07F52"/>
    <w:rsid w:val="00E15CF4"/>
    <w:rsid w:val="00E17BB9"/>
    <w:rsid w:val="00E17CFF"/>
    <w:rsid w:val="00E22282"/>
    <w:rsid w:val="00E22667"/>
    <w:rsid w:val="00E22D77"/>
    <w:rsid w:val="00E23EF4"/>
    <w:rsid w:val="00E263CF"/>
    <w:rsid w:val="00E27306"/>
    <w:rsid w:val="00E278CD"/>
    <w:rsid w:val="00E2795E"/>
    <w:rsid w:val="00E30892"/>
    <w:rsid w:val="00E31AB9"/>
    <w:rsid w:val="00E3274D"/>
    <w:rsid w:val="00E32AD5"/>
    <w:rsid w:val="00E3502B"/>
    <w:rsid w:val="00E35DCC"/>
    <w:rsid w:val="00E360C1"/>
    <w:rsid w:val="00E422ED"/>
    <w:rsid w:val="00E43CB9"/>
    <w:rsid w:val="00E453D3"/>
    <w:rsid w:val="00E50296"/>
    <w:rsid w:val="00E507F8"/>
    <w:rsid w:val="00E50F3F"/>
    <w:rsid w:val="00E5393E"/>
    <w:rsid w:val="00E56177"/>
    <w:rsid w:val="00E60750"/>
    <w:rsid w:val="00E64380"/>
    <w:rsid w:val="00E67C4E"/>
    <w:rsid w:val="00E71F32"/>
    <w:rsid w:val="00E7288A"/>
    <w:rsid w:val="00E73FA5"/>
    <w:rsid w:val="00E74656"/>
    <w:rsid w:val="00E7770F"/>
    <w:rsid w:val="00E7777D"/>
    <w:rsid w:val="00E808AA"/>
    <w:rsid w:val="00E80A93"/>
    <w:rsid w:val="00E80D1A"/>
    <w:rsid w:val="00E8198C"/>
    <w:rsid w:val="00E83FE2"/>
    <w:rsid w:val="00E876AF"/>
    <w:rsid w:val="00E93AF7"/>
    <w:rsid w:val="00E9566C"/>
    <w:rsid w:val="00E964AD"/>
    <w:rsid w:val="00E96B28"/>
    <w:rsid w:val="00EA144C"/>
    <w:rsid w:val="00EA151A"/>
    <w:rsid w:val="00EA48D4"/>
    <w:rsid w:val="00EA533B"/>
    <w:rsid w:val="00EB03E6"/>
    <w:rsid w:val="00EB1D35"/>
    <w:rsid w:val="00EB1F6A"/>
    <w:rsid w:val="00EB2D15"/>
    <w:rsid w:val="00EB42FA"/>
    <w:rsid w:val="00EB47E5"/>
    <w:rsid w:val="00EB5751"/>
    <w:rsid w:val="00EB6D5D"/>
    <w:rsid w:val="00EC0035"/>
    <w:rsid w:val="00EC139F"/>
    <w:rsid w:val="00EC22D5"/>
    <w:rsid w:val="00EC4361"/>
    <w:rsid w:val="00EC68B8"/>
    <w:rsid w:val="00EC7CE7"/>
    <w:rsid w:val="00ED01A4"/>
    <w:rsid w:val="00ED2A84"/>
    <w:rsid w:val="00ED619F"/>
    <w:rsid w:val="00EE050E"/>
    <w:rsid w:val="00EE2145"/>
    <w:rsid w:val="00EE22FD"/>
    <w:rsid w:val="00EE29E0"/>
    <w:rsid w:val="00EE3E01"/>
    <w:rsid w:val="00EE4994"/>
    <w:rsid w:val="00EE71C7"/>
    <w:rsid w:val="00EF1F48"/>
    <w:rsid w:val="00EF2692"/>
    <w:rsid w:val="00EF411A"/>
    <w:rsid w:val="00EF784E"/>
    <w:rsid w:val="00F01710"/>
    <w:rsid w:val="00F02F6B"/>
    <w:rsid w:val="00F0349A"/>
    <w:rsid w:val="00F0511B"/>
    <w:rsid w:val="00F05328"/>
    <w:rsid w:val="00F06CD9"/>
    <w:rsid w:val="00F07447"/>
    <w:rsid w:val="00F07E0A"/>
    <w:rsid w:val="00F11E3D"/>
    <w:rsid w:val="00F16351"/>
    <w:rsid w:val="00F16F40"/>
    <w:rsid w:val="00F17097"/>
    <w:rsid w:val="00F1725F"/>
    <w:rsid w:val="00F17CAB"/>
    <w:rsid w:val="00F21329"/>
    <w:rsid w:val="00F23977"/>
    <w:rsid w:val="00F27DA3"/>
    <w:rsid w:val="00F27E5A"/>
    <w:rsid w:val="00F27FD7"/>
    <w:rsid w:val="00F34590"/>
    <w:rsid w:val="00F45665"/>
    <w:rsid w:val="00F45885"/>
    <w:rsid w:val="00F460B8"/>
    <w:rsid w:val="00F5039B"/>
    <w:rsid w:val="00F504AC"/>
    <w:rsid w:val="00F51564"/>
    <w:rsid w:val="00F54471"/>
    <w:rsid w:val="00F54B76"/>
    <w:rsid w:val="00F552FB"/>
    <w:rsid w:val="00F55476"/>
    <w:rsid w:val="00F55D54"/>
    <w:rsid w:val="00F57C9C"/>
    <w:rsid w:val="00F613C3"/>
    <w:rsid w:val="00F65D02"/>
    <w:rsid w:val="00F664F9"/>
    <w:rsid w:val="00F67E36"/>
    <w:rsid w:val="00F71392"/>
    <w:rsid w:val="00F72B7E"/>
    <w:rsid w:val="00F7616E"/>
    <w:rsid w:val="00F765B4"/>
    <w:rsid w:val="00F77A98"/>
    <w:rsid w:val="00F822E2"/>
    <w:rsid w:val="00F8279D"/>
    <w:rsid w:val="00F82B0C"/>
    <w:rsid w:val="00F8358D"/>
    <w:rsid w:val="00F85033"/>
    <w:rsid w:val="00F862BC"/>
    <w:rsid w:val="00F87184"/>
    <w:rsid w:val="00F87C30"/>
    <w:rsid w:val="00F93ED1"/>
    <w:rsid w:val="00F96CB5"/>
    <w:rsid w:val="00F974D1"/>
    <w:rsid w:val="00FA033A"/>
    <w:rsid w:val="00FA4697"/>
    <w:rsid w:val="00FB5C82"/>
    <w:rsid w:val="00FC06A6"/>
    <w:rsid w:val="00FC18AF"/>
    <w:rsid w:val="00FC21BF"/>
    <w:rsid w:val="00FC3E20"/>
    <w:rsid w:val="00FC6EBC"/>
    <w:rsid w:val="00FC73E0"/>
    <w:rsid w:val="00FD23CA"/>
    <w:rsid w:val="00FD36A7"/>
    <w:rsid w:val="00FD3E61"/>
    <w:rsid w:val="00FD4013"/>
    <w:rsid w:val="00FD4849"/>
    <w:rsid w:val="00FF2DC7"/>
    <w:rsid w:val="00FF3BFC"/>
    <w:rsid w:val="00FF4EFF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008D"/>
  <w15:docId w15:val="{617F3228-B06A-4122-8BB7-5F0E059C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34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99"/>
    <w:locked/>
    <w:rsid w:val="00BF667C"/>
  </w:style>
  <w:style w:type="paragraph" w:styleId="Bezriadkovania">
    <w:name w:val="No Spacing"/>
    <w:link w:val="BezriadkovaniaChar"/>
    <w:uiPriority w:val="99"/>
    <w:qFormat/>
    <w:rsid w:val="00BF667C"/>
    <w:pPr>
      <w:suppressAutoHyphens/>
      <w:autoSpaceDN w:val="0"/>
      <w:spacing w:after="0" w:line="240" w:lineRule="auto"/>
    </w:pPr>
  </w:style>
  <w:style w:type="paragraph" w:styleId="Odsekzoznamu">
    <w:name w:val="List Paragraph"/>
    <w:aliases w:val="body,Odsek zoznamu2,Odsek,Use Case List Paragraph,Bullet List"/>
    <w:basedOn w:val="Normlny"/>
    <w:link w:val="OdsekzoznamuChar"/>
    <w:uiPriority w:val="34"/>
    <w:qFormat/>
    <w:rsid w:val="000F6E9E"/>
    <w:pPr>
      <w:ind w:left="720"/>
      <w:contextualSpacing/>
    </w:pPr>
  </w:style>
  <w:style w:type="table" w:styleId="Mriekatabuky">
    <w:name w:val="Table Grid"/>
    <w:basedOn w:val="Normlnatabuka"/>
    <w:uiPriority w:val="39"/>
    <w:rsid w:val="0001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7F1CA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F1CA5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1CA5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CA5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A366FF"/>
  </w:style>
  <w:style w:type="character" w:customStyle="1" w:styleId="tl">
    <w:name w:val="tl"/>
    <w:basedOn w:val="Predvolenpsmoodseku"/>
    <w:rsid w:val="00A366FF"/>
  </w:style>
  <w:style w:type="character" w:styleId="Hypertextovprepojenie">
    <w:name w:val="Hyperlink"/>
    <w:basedOn w:val="Predvolenpsmoodseku"/>
    <w:uiPriority w:val="99"/>
    <w:unhideWhenUsed/>
    <w:rsid w:val="006C323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3439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3439B"/>
  </w:style>
  <w:style w:type="character" w:customStyle="1" w:styleId="DefaultChar">
    <w:name w:val="Default Char"/>
    <w:link w:val="Default"/>
    <w:locked/>
    <w:rsid w:val="005A5C7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5A5C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FC6EBC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021DF6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Char,Use Case List Paragraph Char,Bullet List Char"/>
    <w:link w:val="Odsekzoznamu"/>
    <w:uiPriority w:val="34"/>
    <w:qFormat/>
    <w:rsid w:val="007D1800"/>
  </w:style>
  <w:style w:type="paragraph" w:customStyle="1" w:styleId="ISOnormal">
    <w:name w:val="ISO_normal"/>
    <w:rsid w:val="00B76004"/>
    <w:pPr>
      <w:suppressAutoHyphens/>
      <w:spacing w:after="0" w:line="240" w:lineRule="auto"/>
      <w:ind w:left="482" w:firstLine="397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aragraph">
    <w:name w:val="paragraph"/>
    <w:basedOn w:val="Normlny"/>
    <w:rsid w:val="0078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066AD"/>
    <w:rPr>
      <w:rFonts w:ascii="Times New Roman" w:hAnsi="Times New Roman" w:cs="Times New Roman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B92CE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7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3101"/>
  </w:style>
  <w:style w:type="paragraph" w:styleId="Pta">
    <w:name w:val="footer"/>
    <w:basedOn w:val="Normlny"/>
    <w:link w:val="PtaChar"/>
    <w:uiPriority w:val="99"/>
    <w:unhideWhenUsed/>
    <w:rsid w:val="00D7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cies.google.com/privacy/frameworks?hl=sk" TargetMode="External"/><Relationship Id="rId18" Type="http://schemas.openxmlformats.org/officeDocument/2006/relationships/hyperlink" Target="https://developers.facebook.com/docs/facebook-pixel/" TargetMode="External"/><Relationship Id="rId26" Type="http://schemas.openxmlformats.org/officeDocument/2006/relationships/hyperlink" Target="https://eur-lex.europa.eu/legal-content/SK/TXT/HTML/?uri=CELEX:32000D0518&amp;from=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legal/EU_data_transfer_addendum/update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rivacy/policy" TargetMode="External"/><Relationship Id="rId17" Type="http://schemas.openxmlformats.org/officeDocument/2006/relationships/hyperlink" Target="https://developers.facebook.com/docs/plugins/" TargetMode="External"/><Relationship Id="rId25" Type="http://schemas.openxmlformats.org/officeDocument/2006/relationships/hyperlink" Target="https://www.facebook.com/about/privacy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about/privacy" TargetMode="External"/><Relationship Id="rId20" Type="http://schemas.openxmlformats.org/officeDocument/2006/relationships/hyperlink" Target="https://www.facebook.com/legal/terms/dataprocessing" TargetMode="External"/><Relationship Id="rId29" Type="http://schemas.openxmlformats.org/officeDocument/2006/relationships/hyperlink" Target="https://business.safety.google/adsdatatransfe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pr@antidoping.sk" TargetMode="External"/><Relationship Id="rId24" Type="http://schemas.openxmlformats.org/officeDocument/2006/relationships/hyperlink" Target="https://eur-lex.europa.eu/eli/dec_impl/2021/914" TargetMode="External"/><Relationship Id="rId32" Type="http://schemas.openxmlformats.org/officeDocument/2006/relationships/hyperlink" Target="http://www.dataprotection.go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about/privacy" TargetMode="External"/><Relationship Id="rId23" Type="http://schemas.openxmlformats.org/officeDocument/2006/relationships/hyperlink" Target="https://www.facebook.com/privacy/policies/data_privacy_framework" TargetMode="External"/><Relationship Id="rId28" Type="http://schemas.openxmlformats.org/officeDocument/2006/relationships/hyperlink" Target="https://business.safety.google/adsprocessorterm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evelopers.facebook.com/docs/app-events/" TargetMode="External"/><Relationship Id="rId31" Type="http://schemas.openxmlformats.org/officeDocument/2006/relationships/hyperlink" Target="https://business.safety.google/adssubprocessor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egal/controller_addendum" TargetMode="External"/><Relationship Id="rId22" Type="http://schemas.openxmlformats.org/officeDocument/2006/relationships/hyperlink" Target="https://eur-lex.europa.eu/legal-content/SK/TXT/HTML/?uri=CELEX:32000D0518&amp;from=SK" TargetMode="External"/><Relationship Id="rId27" Type="http://schemas.openxmlformats.org/officeDocument/2006/relationships/hyperlink" Target="https://business.safety.google/gdpr/" TargetMode="External"/><Relationship Id="rId30" Type="http://schemas.openxmlformats.org/officeDocument/2006/relationships/hyperlink" Target="https://policies.google.com/privacy/framework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2C6BFA7DEFB478891641E8BC0D168" ma:contentTypeVersion="16" ma:contentTypeDescription="Umožňuje vytvoriť nový dokument." ma:contentTypeScope="" ma:versionID="3302be0971af1e8b8e86be561eba66af">
  <xsd:schema xmlns:xsd="http://www.w3.org/2001/XMLSchema" xmlns:xs="http://www.w3.org/2001/XMLSchema" xmlns:p="http://schemas.microsoft.com/office/2006/metadata/properties" xmlns:ns2="45e4a85b-ba48-446f-90db-8f3880297e4e" xmlns:ns3="2229dfe8-0dab-40f9-8def-367e0b329c94" targetNamespace="http://schemas.microsoft.com/office/2006/metadata/properties" ma:root="true" ma:fieldsID="506b273acc612e832011a1d8bc4d3ea2" ns2:_="" ns3:_="">
    <xsd:import namespace="45e4a85b-ba48-446f-90db-8f3880297e4e"/>
    <xsd:import namespace="2229dfe8-0dab-40f9-8def-367e0b329c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4a85b-ba48-446f-90db-8f388029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2eacf-2356-4fd1-ae76-bb0fe1c0bd81}" ma:internalName="TaxCatchAll" ma:showField="CatchAllData" ma:web="45e4a85b-ba48-446f-90db-8f3880297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9dfe8-0dab-40f9-8def-367e0b329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33597103-de2d-4090-a90d-8e8d30fc1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4a85b-ba48-446f-90db-8f3880297e4e" xsi:nil="true"/>
    <lcf76f155ced4ddcb4097134ff3c332f xmlns="2229dfe8-0dab-40f9-8def-367e0b329c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612DF-A4AB-472C-A154-7FA8214F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4a85b-ba48-446f-90db-8f3880297e4e"/>
    <ds:schemaRef ds:uri="2229dfe8-0dab-40f9-8def-367e0b32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BA0F4-2A3D-4528-A752-FE72FEAEEF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2F217-D7F9-4237-9855-5A65D9F8D9E2}">
  <ds:schemaRefs>
    <ds:schemaRef ds:uri="http://schemas.microsoft.com/office/2006/metadata/properties"/>
    <ds:schemaRef ds:uri="http://schemas.microsoft.com/office/infopath/2007/PartnerControls"/>
    <ds:schemaRef ds:uri="45e4a85b-ba48-446f-90db-8f3880297e4e"/>
    <ds:schemaRef ds:uri="2229dfe8-0dab-40f9-8def-367e0b329c94"/>
  </ds:schemaRefs>
</ds:datastoreItem>
</file>

<file path=customXml/itemProps4.xml><?xml version="1.0" encoding="utf-8"?>
<ds:datastoreItem xmlns:ds="http://schemas.openxmlformats.org/officeDocument/2006/customXml" ds:itemID="{C850A946-221B-4460-AF30-81D5C58A6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Macka</dc:creator>
  <cp:lastModifiedBy>\</cp:lastModifiedBy>
  <cp:revision>29</cp:revision>
  <dcterms:created xsi:type="dcterms:W3CDTF">2024-08-30T12:52:00Z</dcterms:created>
  <dcterms:modified xsi:type="dcterms:W3CDTF">2026-06-24T09:23:00Z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0x0101000852C6BFA7DEFB478891641E8BC0D168</vt:lpwstr>
  </property>
  <property fmtid="{D5CDD505-2E9C-101B-9397-08002B2CF9AE}" pid="3" name="MediaServiceImageTags">
    <vt:lpwstr/>
  </property>
</Properties>
</file>